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6AB" w:rsidRPr="00402376" w:rsidRDefault="00523D35">
      <w:r w:rsidRPr="00402376">
        <w:rPr>
          <w:noProof/>
          <w:lang w:eastAsia="ru-RU"/>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margin">
                  <wp:posOffset>3810</wp:posOffset>
                </wp:positionV>
                <wp:extent cx="3220720" cy="2067560"/>
                <wp:effectExtent l="0" t="0" r="17780" b="27940"/>
                <wp:wrapSquare wrapText="bothSides"/>
                <wp:docPr id="3" name="Прямоугольник 3"/>
                <wp:cNvGraphicFramePr/>
                <a:graphic xmlns:a="http://schemas.openxmlformats.org/drawingml/2006/main">
                  <a:graphicData uri="http://schemas.microsoft.com/office/word/2010/wordprocessingShape">
                    <wps:wsp>
                      <wps:cNvSpPr/>
                      <wps:spPr>
                        <a:xfrm>
                          <a:off x="0" y="0"/>
                          <a:ext cx="3220720" cy="2067560"/>
                        </a:xfrm>
                        <a:prstGeom prst="rect">
                          <a:avLst/>
                        </a:prstGeom>
                      </wps:spPr>
                      <wps:style>
                        <a:lnRef idx="2">
                          <a:schemeClr val="accent5"/>
                        </a:lnRef>
                        <a:fillRef idx="1">
                          <a:schemeClr val="lt1"/>
                        </a:fillRef>
                        <a:effectRef idx="0">
                          <a:schemeClr val="accent5"/>
                        </a:effectRef>
                        <a:fontRef idx="minor">
                          <a:schemeClr val="dk1"/>
                        </a:fontRef>
                      </wps:style>
                      <wps:txbx>
                        <w:txbxContent>
                          <w:p w:rsidR="00523D35" w:rsidRPr="00121D54" w:rsidRDefault="00523D35" w:rsidP="00523D35">
                            <w:pPr>
                              <w:jc w:val="center"/>
                              <w:rPr>
                                <w:rFonts w:ascii="Arial" w:hAnsi="Arial" w:cs="Arial"/>
                                <w:b/>
                                <w:i/>
                                <w:sz w:val="32"/>
                              </w:rPr>
                            </w:pPr>
                            <w:r w:rsidRPr="00121D54">
                              <w:rPr>
                                <w:rFonts w:ascii="Arial" w:hAnsi="Arial" w:cs="Arial"/>
                                <w:b/>
                                <w:i/>
                                <w:sz w:val="32"/>
                              </w:rPr>
                              <w:t xml:space="preserve">Памятка для родителей по </w:t>
                            </w:r>
                            <w:r w:rsidR="00402376" w:rsidRPr="00121D54">
                              <w:rPr>
                                <w:rFonts w:ascii="Arial" w:hAnsi="Arial" w:cs="Arial"/>
                                <w:b/>
                                <w:i/>
                                <w:sz w:val="32"/>
                              </w:rPr>
                              <w:t xml:space="preserve">соблюдению детьми </w:t>
                            </w:r>
                            <w:r w:rsidRPr="00121D54">
                              <w:rPr>
                                <w:rFonts w:ascii="Arial" w:hAnsi="Arial" w:cs="Arial"/>
                                <w:b/>
                                <w:i/>
                                <w:sz w:val="32"/>
                              </w:rPr>
                              <w:t>т</w:t>
                            </w:r>
                            <w:r w:rsidR="00402376" w:rsidRPr="00121D54">
                              <w:rPr>
                                <w:rFonts w:ascii="Arial" w:hAnsi="Arial" w:cs="Arial"/>
                                <w:b/>
                                <w:i/>
                                <w:sz w:val="32"/>
                              </w:rPr>
                              <w:t>ехники</w:t>
                            </w:r>
                            <w:r w:rsidRPr="00121D54">
                              <w:rPr>
                                <w:rFonts w:ascii="Arial" w:hAnsi="Arial" w:cs="Arial"/>
                                <w:b/>
                                <w:i/>
                                <w:sz w:val="32"/>
                              </w:rPr>
                              <w:t xml:space="preserve"> безопасности </w:t>
                            </w:r>
                            <w:r w:rsidR="00402376" w:rsidRPr="00121D54">
                              <w:rPr>
                                <w:rFonts w:ascii="Arial" w:hAnsi="Arial" w:cs="Arial"/>
                                <w:b/>
                                <w:i/>
                                <w:sz w:val="32"/>
                              </w:rPr>
                              <w:t>в</w:t>
                            </w:r>
                            <w:r w:rsidRPr="00121D54">
                              <w:rPr>
                                <w:rFonts w:ascii="Arial" w:hAnsi="Arial" w:cs="Arial"/>
                                <w:b/>
                                <w:i/>
                                <w:sz w:val="32"/>
                              </w:rPr>
                              <w:t xml:space="preserve"> каникулярный период</w:t>
                            </w:r>
                          </w:p>
                          <w:p w:rsidR="00523D35" w:rsidRDefault="00523D35" w:rsidP="00523D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02.4pt;margin-top:.3pt;width:253.6pt;height:162.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IYkQIAAC8FAAAOAAAAZHJzL2Uyb0RvYy54bWysVM1u1DAQviPxDpbvNNn0D1bNVqtWRUhV&#10;u6JFPXsduxvh2Gbs3c1yQuKKxCPwEFwQP32G7BsxdrJpKXtCXBxPZr75/cZHx3WlyEKAK43O6WAn&#10;pURobopS3+b0zfXZs+eUOM90wZTRIqcr4ejx6OmTo6UdiszMjCoEEHSi3XBpczrz3g6TxPGZqJjb&#10;MVZoVEoDFfMowm1SAFui90olWZoeJEsDhQXDhXP497RV0lH0L6Xg/lJKJzxROcXcfDwhntNwJqMj&#10;NrwFZmcl79Jg/5BFxUqNQXtXp8wzMofyL1dVycE4I/0ON1VipCy5iDVgNYP0UTVXM2ZFrAWb42zf&#10;Jvf/3PKLxQRIWeR0lxLNKhxR82X9Yf25+dncrT82X5u75sf6U/Or+dZ8J7uhX0vrhgi7shPoJIfX&#10;UHwtoQpfLIvUscervsei9oTjz90sSw8zHAVHXZYeHO4fxCkk93ALzr8UpiLhklPAIcbessW58xgS&#10;TTcmKIR02gTiza+UCDko/VpILAxDZhEdKSVOFJAFQzIwzoX2+6Eg9BetA0yWSvXAwTag8oMO1NkG&#10;mIhU64HpNuCfEXtEjGq078FVqQ1sc1C87SO39pvq25pD+b6e1t1QpqZY4WjBtJx3lp+V2M9z5vyE&#10;AZIcZ4CL6y/xkMosc2q6GyUzA++3/Q/2yD3UUrLEpcmpezdnIChRrzSy8sVgby9sWRT29uOc4aFm&#10;+lCj59WJwVEM8ImwPF4RDF5trhJMdYP7PQ5RUcU0x9g55R42wolvlxlfCC7G42iGm2WZP9dXlgfn&#10;ocGBL9f1DQPbkcojHy/MZsHY8BG3WtuA1GY890aWkXihxW1fu9bjVkb+dC9IWPuHcrS6f+dGvwEA&#10;AP//AwBQSwMEFAAGAAgAAAAhANLb2sTeAAAABQEAAA8AAABkcnMvZG93bnJldi54bWxMj0FLw0AU&#10;hO+C/2F5gje7MdKoMS9FKoIFqRgF7W2bfc1Gs29jdtvEf+960uMww8w3xWKynTjQ4FvHCOezBARx&#10;7XTLDcLry/3ZFQgfFGvVOSaEb/KwKI+PCpVrN/IzHarQiFjCPlcIJoQ+l9LXhqzyM9cTR2/nBqtC&#10;lEMj9aDGWG47mSZJJq1qOS4Y1dPSUP1Z7S3CfD3Kp+VXdW12D+93q7fNyj5+bBBPT6bbGxCBpvAX&#10;hl/8iA5lZNq6PWsvOoR4JCBkIKI3Ty5TEFuEizRLQZaF/E9f/gAAAP//AwBQSwECLQAUAAYACAAA&#10;ACEAtoM4kv4AAADhAQAAEwAAAAAAAAAAAAAAAAAAAAAAW0NvbnRlbnRfVHlwZXNdLnhtbFBLAQIt&#10;ABQABgAIAAAAIQA4/SH/1gAAAJQBAAALAAAAAAAAAAAAAAAAAC8BAABfcmVscy8ucmVsc1BLAQIt&#10;ABQABgAIAAAAIQBOPzIYkQIAAC8FAAAOAAAAAAAAAAAAAAAAAC4CAABkcnMvZTJvRG9jLnhtbFBL&#10;AQItABQABgAIAAAAIQDS29rE3gAAAAUBAAAPAAAAAAAAAAAAAAAAAOsEAABkcnMvZG93bnJldi54&#10;bWxQSwUGAAAAAAQABADzAAAA9gUAAAAA&#10;" fillcolor="white [3201]" strokecolor="#4472c4 [3208]" strokeweight="1pt">
                <v:textbox>
                  <w:txbxContent>
                    <w:p w:rsidR="00523D35" w:rsidRPr="00121D54" w:rsidRDefault="00523D35" w:rsidP="00523D35">
                      <w:pPr>
                        <w:jc w:val="center"/>
                        <w:rPr>
                          <w:rFonts w:ascii="Arial" w:hAnsi="Arial" w:cs="Arial"/>
                          <w:b/>
                          <w:i/>
                          <w:sz w:val="32"/>
                        </w:rPr>
                      </w:pPr>
                      <w:r w:rsidRPr="00121D54">
                        <w:rPr>
                          <w:rFonts w:ascii="Arial" w:hAnsi="Arial" w:cs="Arial"/>
                          <w:b/>
                          <w:i/>
                          <w:sz w:val="32"/>
                        </w:rPr>
                        <w:t xml:space="preserve">Памятка для родителей по </w:t>
                      </w:r>
                      <w:r w:rsidR="00402376" w:rsidRPr="00121D54">
                        <w:rPr>
                          <w:rFonts w:ascii="Arial" w:hAnsi="Arial" w:cs="Arial"/>
                          <w:b/>
                          <w:i/>
                          <w:sz w:val="32"/>
                        </w:rPr>
                        <w:t xml:space="preserve">соблюдению детьми </w:t>
                      </w:r>
                      <w:r w:rsidRPr="00121D54">
                        <w:rPr>
                          <w:rFonts w:ascii="Arial" w:hAnsi="Arial" w:cs="Arial"/>
                          <w:b/>
                          <w:i/>
                          <w:sz w:val="32"/>
                        </w:rPr>
                        <w:t>т</w:t>
                      </w:r>
                      <w:r w:rsidR="00402376" w:rsidRPr="00121D54">
                        <w:rPr>
                          <w:rFonts w:ascii="Arial" w:hAnsi="Arial" w:cs="Arial"/>
                          <w:b/>
                          <w:i/>
                          <w:sz w:val="32"/>
                        </w:rPr>
                        <w:t>ехники</w:t>
                      </w:r>
                      <w:r w:rsidRPr="00121D54">
                        <w:rPr>
                          <w:rFonts w:ascii="Arial" w:hAnsi="Arial" w:cs="Arial"/>
                          <w:b/>
                          <w:i/>
                          <w:sz w:val="32"/>
                        </w:rPr>
                        <w:t xml:space="preserve"> безопасности </w:t>
                      </w:r>
                      <w:r w:rsidR="00402376" w:rsidRPr="00121D54">
                        <w:rPr>
                          <w:rFonts w:ascii="Arial" w:hAnsi="Arial" w:cs="Arial"/>
                          <w:b/>
                          <w:i/>
                          <w:sz w:val="32"/>
                        </w:rPr>
                        <w:t>в</w:t>
                      </w:r>
                      <w:r w:rsidRPr="00121D54">
                        <w:rPr>
                          <w:rFonts w:ascii="Arial" w:hAnsi="Arial" w:cs="Arial"/>
                          <w:b/>
                          <w:i/>
                          <w:sz w:val="32"/>
                        </w:rPr>
                        <w:t xml:space="preserve"> каникулярный период</w:t>
                      </w:r>
                    </w:p>
                    <w:p w:rsidR="00523D35" w:rsidRDefault="00523D35" w:rsidP="00523D35"/>
                  </w:txbxContent>
                </v:textbox>
                <w10:wrap type="square" anchorx="margin" anchory="margin"/>
              </v:rect>
            </w:pict>
          </mc:Fallback>
        </mc:AlternateContent>
      </w:r>
      <w:bookmarkStart w:id="0" w:name="_GoBack"/>
      <w:r w:rsidR="005136AB" w:rsidRPr="00402376">
        <w:rPr>
          <w:noProof/>
          <w:lang w:eastAsia="ru-RU"/>
        </w:rPr>
        <w:drawing>
          <wp:inline distT="0" distB="0" distL="0" distR="0" wp14:anchorId="0BF23C42" wp14:editId="66FE779B">
            <wp:extent cx="3155092" cy="2102481"/>
            <wp:effectExtent l="0" t="0" r="7620" b="0"/>
            <wp:docPr id="1" name="Рисунок 1" descr="https://www.admbal.ru/upload/iblock/156/1569350a3a191923e0950f12a0335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mbal.ru/upload/iblock/156/1569350a3a191923e0950f12a0335db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7863" cy="2130983"/>
                    </a:xfrm>
                    <a:prstGeom prst="rect">
                      <a:avLst/>
                    </a:prstGeom>
                    <a:noFill/>
                    <a:ln>
                      <a:noFill/>
                    </a:ln>
                  </pic:spPr>
                </pic:pic>
              </a:graphicData>
            </a:graphic>
          </wp:inline>
        </w:drawing>
      </w:r>
      <w:bookmarkEnd w:id="0"/>
    </w:p>
    <w:p w:rsidR="005136AB" w:rsidRPr="00402376" w:rsidRDefault="005136AB"/>
    <w:p w:rsidR="00523D35" w:rsidRPr="00402376" w:rsidRDefault="00523D35" w:rsidP="00402376">
      <w:pPr>
        <w:spacing w:after="0" w:line="240" w:lineRule="auto"/>
        <w:jc w:val="center"/>
        <w:rPr>
          <w:rFonts w:ascii="Arial" w:hAnsi="Arial" w:cs="Arial"/>
          <w:sz w:val="24"/>
          <w:szCs w:val="24"/>
        </w:rPr>
      </w:pPr>
      <w:r w:rsidRPr="00402376">
        <w:rPr>
          <w:rFonts w:ascii="Arial" w:hAnsi="Arial" w:cs="Arial"/>
          <w:sz w:val="24"/>
          <w:szCs w:val="24"/>
        </w:rPr>
        <w:t>Уважаемые родители!</w:t>
      </w:r>
    </w:p>
    <w:p w:rsidR="00402376" w:rsidRPr="00402376" w:rsidRDefault="00402376" w:rsidP="00402376">
      <w:pPr>
        <w:spacing w:after="0" w:line="240" w:lineRule="auto"/>
        <w:jc w:val="center"/>
        <w:rPr>
          <w:rFonts w:ascii="Arial" w:hAnsi="Arial" w:cs="Arial"/>
          <w:sz w:val="24"/>
          <w:szCs w:val="24"/>
        </w:rPr>
      </w:pPr>
    </w:p>
    <w:p w:rsidR="00523D35" w:rsidRPr="00402376" w:rsidRDefault="00523D35" w:rsidP="00402376">
      <w:pPr>
        <w:spacing w:after="0" w:line="240" w:lineRule="auto"/>
        <w:ind w:firstLine="709"/>
        <w:jc w:val="both"/>
        <w:rPr>
          <w:rFonts w:ascii="Arial" w:hAnsi="Arial" w:cs="Arial"/>
          <w:sz w:val="24"/>
          <w:szCs w:val="24"/>
        </w:rPr>
      </w:pPr>
      <w:r w:rsidRPr="005136AB">
        <w:rPr>
          <w:rFonts w:ascii="Arial" w:eastAsia="Times New Roman" w:hAnsi="Arial" w:cs="Arial"/>
          <w:sz w:val="24"/>
          <w:szCs w:val="24"/>
          <w:lang w:eastAsia="ru-RU"/>
        </w:rPr>
        <w:t>Летом, с началом каникул, наших детей подстерегает повышенная опасность на дорогах, у водоемов, в лесу, на игров</w:t>
      </w:r>
      <w:r w:rsidRPr="00402376">
        <w:rPr>
          <w:rFonts w:ascii="Arial" w:eastAsia="Times New Roman" w:hAnsi="Arial" w:cs="Arial"/>
          <w:sz w:val="24"/>
          <w:szCs w:val="24"/>
          <w:lang w:eastAsia="ru-RU"/>
        </w:rPr>
        <w:t>ых площадках, в саду, во дворе, при передвижении на средствах индивидуальной мобильности и т.д.</w:t>
      </w:r>
      <w:r w:rsidRPr="005136AB">
        <w:rPr>
          <w:rFonts w:ascii="Arial" w:eastAsia="Times New Roman" w:hAnsi="Arial" w:cs="Arial"/>
          <w:sz w:val="24"/>
          <w:szCs w:val="24"/>
          <w:lang w:eastAsia="ru-RU"/>
        </w:rPr>
        <w:t xml:space="preserve"> Этому способ</w:t>
      </w:r>
      <w:r w:rsidR="00402376">
        <w:rPr>
          <w:rFonts w:ascii="Arial" w:eastAsia="Times New Roman" w:hAnsi="Arial" w:cs="Arial"/>
          <w:sz w:val="24"/>
          <w:szCs w:val="24"/>
          <w:lang w:eastAsia="ru-RU"/>
        </w:rPr>
        <w:t>ствует погода, летние поездки, любопытство детей и</w:t>
      </w:r>
      <w:r w:rsidRPr="005136AB">
        <w:rPr>
          <w:rFonts w:ascii="Arial" w:eastAsia="Times New Roman" w:hAnsi="Arial" w:cs="Arial"/>
          <w:sz w:val="24"/>
          <w:szCs w:val="24"/>
          <w:lang w:eastAsia="ru-RU"/>
        </w:rPr>
        <w:t xml:space="preserve"> наличие свободного времени. </w:t>
      </w:r>
      <w:r w:rsidR="00402376">
        <w:rPr>
          <w:rFonts w:ascii="Arial" w:hAnsi="Arial" w:cs="Arial"/>
          <w:sz w:val="24"/>
          <w:szCs w:val="24"/>
        </w:rPr>
        <w:t>П</w:t>
      </w:r>
      <w:r w:rsidRPr="00402376">
        <w:rPr>
          <w:rFonts w:ascii="Arial" w:hAnsi="Arial" w:cs="Arial"/>
          <w:sz w:val="24"/>
          <w:szCs w:val="24"/>
        </w:rPr>
        <w:t>редупреждаем о том, что родители (законные представители) несут полную ответственность за жизнь, здоровье и безопасность детей во время каникул! Это возлагает на родителей (законных представителей) особую ответственнос</w:t>
      </w:r>
      <w:r w:rsidR="00402376">
        <w:rPr>
          <w:rFonts w:ascii="Arial" w:hAnsi="Arial" w:cs="Arial"/>
          <w:sz w:val="24"/>
          <w:szCs w:val="24"/>
        </w:rPr>
        <w:t>ть Семейный кодекс РФ (ст.63, 64</w:t>
      </w:r>
      <w:r w:rsidRPr="00402376">
        <w:rPr>
          <w:rFonts w:ascii="Arial" w:hAnsi="Arial" w:cs="Arial"/>
          <w:sz w:val="24"/>
          <w:szCs w:val="24"/>
        </w:rPr>
        <w:t xml:space="preserve">). </w:t>
      </w:r>
    </w:p>
    <w:p w:rsidR="00523D35" w:rsidRPr="00402376" w:rsidRDefault="00523D35" w:rsidP="00402376">
      <w:pPr>
        <w:spacing w:after="0" w:line="240" w:lineRule="auto"/>
        <w:ind w:firstLine="709"/>
        <w:jc w:val="both"/>
        <w:rPr>
          <w:rFonts w:ascii="Arial" w:hAnsi="Arial" w:cs="Arial"/>
          <w:sz w:val="24"/>
          <w:szCs w:val="24"/>
        </w:rPr>
      </w:pPr>
      <w:r w:rsidRPr="00402376">
        <w:rPr>
          <w:rFonts w:ascii="Arial" w:hAnsi="Arial" w:cs="Arial"/>
          <w:sz w:val="24"/>
          <w:szCs w:val="24"/>
        </w:rPr>
        <w:t xml:space="preserve">Уважаемые родители, постоянно напоминайте детям о необходимости соблюдать правила личной безопасности, а именно:  </w:t>
      </w:r>
    </w:p>
    <w:p w:rsidR="00523D35" w:rsidRPr="005136AB" w:rsidRDefault="00523D35" w:rsidP="00402376">
      <w:pPr>
        <w:shd w:val="clear" w:color="auto" w:fill="FFFFFF"/>
        <w:spacing w:before="150" w:after="0" w:line="240" w:lineRule="auto"/>
        <w:jc w:val="center"/>
        <w:rPr>
          <w:rFonts w:ascii="Arial" w:eastAsia="Times New Roman" w:hAnsi="Arial" w:cs="Arial"/>
          <w:sz w:val="24"/>
          <w:szCs w:val="24"/>
          <w:u w:val="single"/>
          <w:lang w:eastAsia="ru-RU"/>
        </w:rPr>
      </w:pPr>
      <w:r w:rsidRPr="00402376">
        <w:rPr>
          <w:rFonts w:ascii="Arial" w:eastAsia="Times New Roman" w:hAnsi="Arial" w:cs="Arial"/>
          <w:b/>
          <w:bCs/>
          <w:sz w:val="24"/>
          <w:szCs w:val="24"/>
          <w:u w:val="single"/>
          <w:lang w:eastAsia="ru-RU"/>
        </w:rPr>
        <w:t>Безопасность на воде</w:t>
      </w:r>
    </w:p>
    <w:p w:rsidR="00523D35" w:rsidRPr="005136AB" w:rsidRDefault="00523D35"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sidRPr="005136AB">
        <w:rPr>
          <w:rFonts w:ascii="Arial" w:eastAsia="Times New Roman" w:hAnsi="Arial" w:cs="Arial"/>
          <w:sz w:val="24"/>
          <w:szCs w:val="24"/>
          <w:lang w:eastAsia="ru-RU"/>
        </w:rPr>
        <w:t>не разрешайте купаться ребенку без вашего присмотра, особенно на матрацах или надувных кругах;</w:t>
      </w:r>
    </w:p>
    <w:p w:rsidR="00523D35" w:rsidRPr="005136AB" w:rsidRDefault="00402376"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отпускайте детей </w:t>
      </w:r>
      <w:r w:rsidR="00523D35" w:rsidRPr="005136AB">
        <w:rPr>
          <w:rFonts w:ascii="Arial" w:eastAsia="Times New Roman" w:hAnsi="Arial" w:cs="Arial"/>
          <w:sz w:val="24"/>
          <w:szCs w:val="24"/>
          <w:lang w:eastAsia="ru-RU"/>
        </w:rPr>
        <w:t>в воду только в плавательном жилете или нарукавниках;</w:t>
      </w:r>
    </w:p>
    <w:p w:rsidR="00523D35" w:rsidRPr="005136AB" w:rsidRDefault="00523D35"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sidRPr="005136AB">
        <w:rPr>
          <w:rFonts w:ascii="Arial" w:eastAsia="Times New Roman" w:hAnsi="Arial" w:cs="Arial"/>
          <w:sz w:val="24"/>
          <w:szCs w:val="24"/>
          <w:lang w:eastAsia="ru-RU"/>
        </w:rPr>
        <w:t>не позволяйте детям играть в игры, где участники прячутся под водой или их “топят”, такие развлечения могут окончиться трагедией;</w:t>
      </w:r>
    </w:p>
    <w:p w:rsidR="00523D35" w:rsidRPr="005136AB" w:rsidRDefault="00523D35"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sidRPr="005136AB">
        <w:rPr>
          <w:rFonts w:ascii="Arial" w:eastAsia="Times New Roman" w:hAnsi="Arial" w:cs="Arial"/>
          <w:sz w:val="24"/>
          <w:szCs w:val="24"/>
          <w:lang w:eastAsia="ru-RU"/>
        </w:rPr>
        <w:t>не разрешайте заплывать за буйки и нырять в неизвестных местах водоема, поскольку камни и ветки деревьев часто приводят к травмам;</w:t>
      </w:r>
    </w:p>
    <w:p w:rsidR="00523D35" w:rsidRPr="005136AB" w:rsidRDefault="00523D35"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sidRPr="005136AB">
        <w:rPr>
          <w:rFonts w:ascii="Arial" w:eastAsia="Times New Roman" w:hAnsi="Arial" w:cs="Arial"/>
          <w:sz w:val="24"/>
          <w:szCs w:val="24"/>
          <w:lang w:eastAsia="ru-RU"/>
        </w:rPr>
        <w:t>контролируйте время пребывания ребенка в воде, чтобы не допустить переохлаждения;</w:t>
      </w:r>
    </w:p>
    <w:p w:rsidR="00523D35" w:rsidRPr="005136AB" w:rsidRDefault="00523D35"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sidRPr="005136AB">
        <w:rPr>
          <w:rFonts w:ascii="Arial" w:eastAsia="Times New Roman" w:hAnsi="Arial" w:cs="Arial"/>
          <w:sz w:val="24"/>
          <w:szCs w:val="24"/>
          <w:lang w:eastAsia="ru-RU"/>
        </w:rPr>
        <w:t>во избежание солнечных ожогов смазывайте кожу ребенка специальными солнцезащитными средствами;</w:t>
      </w:r>
    </w:p>
    <w:p w:rsidR="00523D35" w:rsidRPr="005136AB" w:rsidRDefault="00523D35" w:rsidP="006319DB">
      <w:pPr>
        <w:numPr>
          <w:ilvl w:val="0"/>
          <w:numId w:val="18"/>
        </w:numPr>
        <w:shd w:val="clear" w:color="auto" w:fill="FFFFFF"/>
        <w:spacing w:after="0" w:line="240" w:lineRule="auto"/>
        <w:jc w:val="both"/>
        <w:rPr>
          <w:rFonts w:ascii="Arial" w:eastAsia="Times New Roman" w:hAnsi="Arial" w:cs="Arial"/>
          <w:sz w:val="24"/>
          <w:szCs w:val="24"/>
          <w:lang w:eastAsia="ru-RU"/>
        </w:rPr>
      </w:pPr>
      <w:r w:rsidRPr="005136AB">
        <w:rPr>
          <w:rFonts w:ascii="Arial" w:eastAsia="Times New Roman" w:hAnsi="Arial" w:cs="Arial"/>
          <w:sz w:val="24"/>
          <w:szCs w:val="24"/>
          <w:lang w:eastAsia="ru-RU"/>
        </w:rPr>
        <w:t>находясь у воды, помните о собственной безопасности и безопасности ваших детей!!!</w:t>
      </w:r>
    </w:p>
    <w:p w:rsidR="00523D35" w:rsidRPr="005136AB" w:rsidRDefault="00523D35" w:rsidP="00402376">
      <w:pPr>
        <w:shd w:val="clear" w:color="auto" w:fill="FFFFFF"/>
        <w:spacing w:before="150" w:after="0" w:line="240" w:lineRule="auto"/>
        <w:jc w:val="center"/>
        <w:rPr>
          <w:rFonts w:ascii="Arial" w:eastAsia="Times New Roman" w:hAnsi="Arial" w:cs="Arial"/>
          <w:sz w:val="24"/>
          <w:szCs w:val="24"/>
          <w:u w:val="single"/>
          <w:lang w:eastAsia="ru-RU"/>
        </w:rPr>
      </w:pPr>
      <w:r w:rsidRPr="00402376">
        <w:rPr>
          <w:rFonts w:ascii="Arial" w:eastAsia="Times New Roman" w:hAnsi="Arial" w:cs="Arial"/>
          <w:b/>
          <w:bCs/>
          <w:sz w:val="24"/>
          <w:szCs w:val="24"/>
          <w:u w:val="single"/>
          <w:lang w:eastAsia="ru-RU"/>
        </w:rPr>
        <w:t>Безопасность на дороге</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необходимо учить детей не только соблюдать Правила дорожного движения, но и с самого раннего возраста учить их наблюдать и ориентироваться;</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находясь с ребенком на проезжей части, не спешите, переходите дорогу размеренным шагом</w:t>
      </w:r>
      <w:r w:rsidR="00402376" w:rsidRPr="006319DB">
        <w:rPr>
          <w:rFonts w:ascii="Arial" w:eastAsia="Times New Roman" w:hAnsi="Arial" w:cs="Arial"/>
          <w:sz w:val="24"/>
          <w:szCs w:val="24"/>
          <w:lang w:eastAsia="ru-RU"/>
        </w:rPr>
        <w:t xml:space="preserve"> и только по пешеходному переходу</w:t>
      </w:r>
      <w:r w:rsidRPr="006319DB">
        <w:rPr>
          <w:rFonts w:ascii="Arial" w:eastAsia="Times New Roman" w:hAnsi="Arial" w:cs="Arial"/>
          <w:sz w:val="24"/>
          <w:szCs w:val="24"/>
          <w:lang w:eastAsia="ru-RU"/>
        </w:rPr>
        <w:t>;</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не посылайте ребенка переходить или перебегать дорогу впереди вас – этим вы обучаете его переходить дорогу, не глядя по сторонам;</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учите ребенка смотреть! У него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начинать движение через проезжую часть на зеленый сигнал светофора можно только убедившись, что все машины остановились;</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учите ребенка замечать машину. Иногда ребенок не замечает машину или мотоцикл, находящийся вдалеке. Научите его всматриваться вдаль;</w:t>
      </w:r>
    </w:p>
    <w:p w:rsidR="00523D35" w:rsidRPr="006319DB" w:rsidRDefault="00523D35" w:rsidP="006319DB">
      <w:pPr>
        <w:pStyle w:val="a7"/>
        <w:numPr>
          <w:ilvl w:val="0"/>
          <w:numId w:val="19"/>
        </w:numPr>
        <w:shd w:val="clear" w:color="auto" w:fill="FFFFFF"/>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lastRenderedPageBreak/>
        <w:t>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02376" w:rsidRPr="006319DB" w:rsidRDefault="00523D35" w:rsidP="006319DB">
      <w:pPr>
        <w:pStyle w:val="a7"/>
        <w:numPr>
          <w:ilvl w:val="0"/>
          <w:numId w:val="19"/>
        </w:numPr>
        <w:shd w:val="clear" w:color="auto" w:fill="FFFFFF"/>
        <w:tabs>
          <w:tab w:val="num" w:pos="426"/>
        </w:tabs>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выходить на дорогу из-за стоящего транспорта нельзя!</w:t>
      </w:r>
      <w:r w:rsidR="00402376" w:rsidRPr="006319DB">
        <w:rPr>
          <w:rFonts w:ascii="Arial" w:eastAsia="Times New Roman" w:hAnsi="Arial" w:cs="Arial"/>
          <w:sz w:val="24"/>
          <w:szCs w:val="24"/>
          <w:lang w:eastAsia="ru-RU"/>
        </w:rPr>
        <w:t xml:space="preserve"> </w:t>
      </w:r>
    </w:p>
    <w:p w:rsidR="00402376" w:rsidRPr="006319DB" w:rsidRDefault="00FE7A9A" w:rsidP="006319DB">
      <w:pPr>
        <w:pStyle w:val="a7"/>
        <w:numPr>
          <w:ilvl w:val="0"/>
          <w:numId w:val="19"/>
        </w:numPr>
        <w:shd w:val="clear" w:color="auto" w:fill="FFFFFF"/>
        <w:tabs>
          <w:tab w:val="num" w:pos="426"/>
        </w:tabs>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о</w:t>
      </w:r>
      <w:r w:rsidR="00402376" w:rsidRPr="006319DB">
        <w:rPr>
          <w:rFonts w:ascii="Arial" w:eastAsia="Times New Roman" w:hAnsi="Arial" w:cs="Arial"/>
          <w:sz w:val="24"/>
          <w:szCs w:val="24"/>
          <w:lang w:eastAsia="ru-RU"/>
        </w:rPr>
        <w:t xml:space="preserve">беспечьте ребёнка светоотражающими элементами на одежде. Светоотражающий элемент позволяет лучше заметить ребенка, если на улице </w:t>
      </w:r>
      <w:r w:rsidRPr="006319DB">
        <w:rPr>
          <w:rFonts w:ascii="Arial" w:eastAsia="Times New Roman" w:hAnsi="Arial" w:cs="Arial"/>
          <w:sz w:val="24"/>
          <w:szCs w:val="24"/>
          <w:lang w:eastAsia="ru-RU"/>
        </w:rPr>
        <w:t>темно, также в пасмурную погоду;</w:t>
      </w:r>
    </w:p>
    <w:p w:rsidR="00402376" w:rsidRPr="006319DB" w:rsidRDefault="00FE7A9A" w:rsidP="006319DB">
      <w:pPr>
        <w:pStyle w:val="a7"/>
        <w:numPr>
          <w:ilvl w:val="0"/>
          <w:numId w:val="19"/>
        </w:numPr>
        <w:shd w:val="clear" w:color="auto" w:fill="FFFFFF"/>
        <w:tabs>
          <w:tab w:val="num" w:pos="426"/>
        </w:tabs>
        <w:spacing w:after="0" w:line="240" w:lineRule="auto"/>
        <w:jc w:val="both"/>
        <w:rPr>
          <w:rFonts w:ascii="Arial" w:eastAsia="Times New Roman" w:hAnsi="Arial" w:cs="Arial"/>
          <w:sz w:val="24"/>
          <w:szCs w:val="24"/>
          <w:lang w:eastAsia="ru-RU"/>
        </w:rPr>
      </w:pPr>
      <w:r w:rsidRPr="006319DB">
        <w:rPr>
          <w:rFonts w:ascii="Arial" w:eastAsia="Times New Roman" w:hAnsi="Arial" w:cs="Arial"/>
          <w:sz w:val="24"/>
          <w:szCs w:val="24"/>
          <w:lang w:eastAsia="ru-RU"/>
        </w:rPr>
        <w:t>п</w:t>
      </w:r>
      <w:r w:rsidR="00402376" w:rsidRPr="006319DB">
        <w:rPr>
          <w:rFonts w:ascii="Arial" w:eastAsia="Times New Roman" w:hAnsi="Arial" w:cs="Arial"/>
          <w:sz w:val="24"/>
          <w:szCs w:val="24"/>
          <w:lang w:eastAsia="ru-RU"/>
        </w:rPr>
        <w:t xml:space="preserve">ри движении по тротуару: придерживайтесь правой стороны тротуара; не ведите ребенка по краю тротуара: взрослый должен находиться со стороны проезжей части; </w:t>
      </w:r>
    </w:p>
    <w:p w:rsidR="00402376" w:rsidRPr="006319DB" w:rsidRDefault="006319DB" w:rsidP="006319DB">
      <w:pPr>
        <w:pStyle w:val="a7"/>
        <w:numPr>
          <w:ilvl w:val="0"/>
          <w:numId w:val="19"/>
        </w:numPr>
        <w:shd w:val="clear" w:color="auto" w:fill="FFFFFF"/>
        <w:tabs>
          <w:tab w:val="num" w:pos="56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FE7A9A" w:rsidRPr="006319DB">
        <w:rPr>
          <w:rFonts w:ascii="Arial" w:eastAsia="Times New Roman" w:hAnsi="Arial" w:cs="Arial"/>
          <w:sz w:val="24"/>
          <w:szCs w:val="24"/>
          <w:lang w:eastAsia="ru-RU"/>
        </w:rPr>
        <w:t>перевозите детей в специальных удерживающих устройствах;</w:t>
      </w:r>
    </w:p>
    <w:p w:rsidR="00402376" w:rsidRPr="006319DB" w:rsidRDefault="00FE7A9A" w:rsidP="006319DB">
      <w:pPr>
        <w:pStyle w:val="a7"/>
        <w:numPr>
          <w:ilvl w:val="0"/>
          <w:numId w:val="19"/>
        </w:numPr>
        <w:shd w:val="clear" w:color="auto" w:fill="FFFFFF"/>
        <w:spacing w:after="0" w:line="240" w:lineRule="auto"/>
        <w:jc w:val="both"/>
        <w:rPr>
          <w:rFonts w:ascii="Arial" w:eastAsia="Times New Roman" w:hAnsi="Arial" w:cs="Arial"/>
          <w:b/>
          <w:sz w:val="24"/>
          <w:szCs w:val="24"/>
          <w:lang w:eastAsia="ru-RU"/>
        </w:rPr>
      </w:pPr>
      <w:r w:rsidRPr="006319DB">
        <w:rPr>
          <w:rFonts w:ascii="Arial" w:eastAsia="Times New Roman" w:hAnsi="Arial" w:cs="Arial"/>
          <w:b/>
          <w:sz w:val="24"/>
          <w:szCs w:val="24"/>
          <w:lang w:eastAsia="ru-RU"/>
        </w:rPr>
        <w:t>п</w:t>
      </w:r>
      <w:r w:rsidR="005C5CEF" w:rsidRPr="006319DB">
        <w:rPr>
          <w:rFonts w:ascii="Arial" w:eastAsia="Times New Roman" w:hAnsi="Arial" w:cs="Arial"/>
          <w:b/>
          <w:sz w:val="24"/>
          <w:szCs w:val="24"/>
          <w:lang w:eastAsia="ru-RU"/>
        </w:rPr>
        <w:t>омните, если вы нарушаете Правила, в</w:t>
      </w:r>
      <w:r w:rsidR="00402376" w:rsidRPr="006319DB">
        <w:rPr>
          <w:rFonts w:ascii="Arial" w:eastAsia="Times New Roman" w:hAnsi="Arial" w:cs="Arial"/>
          <w:b/>
          <w:sz w:val="24"/>
          <w:szCs w:val="24"/>
          <w:lang w:eastAsia="ru-RU"/>
        </w:rPr>
        <w:t xml:space="preserve">аш ребенок будет поступать так же! </w:t>
      </w:r>
    </w:p>
    <w:p w:rsidR="00402376" w:rsidRPr="005136AB" w:rsidRDefault="00402376" w:rsidP="00FE7A9A">
      <w:pPr>
        <w:shd w:val="clear" w:color="auto" w:fill="FFFFFF"/>
        <w:spacing w:after="0" w:line="240" w:lineRule="auto"/>
        <w:ind w:left="450"/>
        <w:jc w:val="both"/>
        <w:rPr>
          <w:rFonts w:ascii="Arial" w:eastAsia="Times New Roman" w:hAnsi="Arial" w:cs="Arial"/>
          <w:sz w:val="24"/>
          <w:szCs w:val="24"/>
          <w:lang w:eastAsia="ru-RU"/>
        </w:rPr>
      </w:pPr>
    </w:p>
    <w:p w:rsidR="00523D35" w:rsidRPr="005136AB" w:rsidRDefault="00523D35" w:rsidP="00402376">
      <w:pPr>
        <w:shd w:val="clear" w:color="auto" w:fill="FFFFFF"/>
        <w:spacing w:before="150" w:after="0" w:line="240" w:lineRule="auto"/>
        <w:jc w:val="center"/>
        <w:rPr>
          <w:rFonts w:ascii="Arial" w:eastAsia="Times New Roman" w:hAnsi="Arial" w:cs="Arial"/>
          <w:b/>
          <w:sz w:val="24"/>
          <w:szCs w:val="24"/>
          <w:u w:val="single"/>
          <w:lang w:eastAsia="ru-RU"/>
        </w:rPr>
      </w:pPr>
      <w:r w:rsidRPr="005136AB">
        <w:rPr>
          <w:rFonts w:ascii="Arial" w:eastAsia="Times New Roman" w:hAnsi="Arial" w:cs="Arial"/>
          <w:b/>
          <w:sz w:val="24"/>
          <w:szCs w:val="24"/>
          <w:u w:val="single"/>
          <w:lang w:eastAsia="ru-RU"/>
        </w:rPr>
        <w:t>Электробезопасность</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w:t>
      </w:r>
      <w:r w:rsidR="00402376" w:rsidRPr="006319DB">
        <w:rPr>
          <w:rFonts w:ascii="Arial" w:eastAsia="Times New Roman" w:hAnsi="Arial" w:cs="Arial"/>
          <w:sz w:val="24"/>
          <w:szCs w:val="24"/>
          <w:lang w:eastAsia="ru-RU"/>
        </w:rPr>
        <w:t>бъясните ребенку, что вынимать</w:t>
      </w:r>
      <w:r w:rsidR="00523D35" w:rsidRPr="006319DB">
        <w:rPr>
          <w:rFonts w:ascii="Arial" w:eastAsia="Times New Roman" w:hAnsi="Arial" w:cs="Arial"/>
          <w:sz w:val="24"/>
          <w:szCs w:val="24"/>
          <w:lang w:eastAsia="ru-RU"/>
        </w:rPr>
        <w:t xml:space="preserve"> вилку </w:t>
      </w:r>
      <w:r w:rsidR="00523D35" w:rsidRPr="006319DB">
        <w:rPr>
          <w:rFonts w:ascii="Arial" w:eastAsia="Times New Roman" w:hAnsi="Arial" w:cs="Arial"/>
          <w:bCs/>
          <w:sz w:val="24"/>
          <w:szCs w:val="24"/>
          <w:lang w:eastAsia="ru-RU"/>
        </w:rPr>
        <w:t>электроприбора из розетки</w:t>
      </w:r>
      <w:r w:rsidR="00523D35" w:rsidRPr="006319DB">
        <w:rPr>
          <w:rFonts w:ascii="Arial" w:eastAsia="Times New Roman" w:hAnsi="Arial" w:cs="Arial"/>
          <w:sz w:val="24"/>
          <w:szCs w:val="24"/>
          <w:lang w:eastAsia="ru-RU"/>
        </w:rPr>
        <w:t>, потянув за шнур</w:t>
      </w:r>
      <w:r w:rsidR="00402376" w:rsidRPr="006319DB">
        <w:rPr>
          <w:rFonts w:ascii="Arial" w:eastAsia="Times New Roman" w:hAnsi="Arial" w:cs="Arial"/>
          <w:sz w:val="24"/>
          <w:szCs w:val="24"/>
          <w:lang w:eastAsia="ru-RU"/>
        </w:rPr>
        <w:t xml:space="preserve"> опасно</w:t>
      </w:r>
      <w:r w:rsidR="00523D35" w:rsidRPr="006319DB">
        <w:rPr>
          <w:rFonts w:ascii="Arial" w:eastAsia="Times New Roman" w:hAnsi="Arial" w:cs="Arial"/>
          <w:sz w:val="24"/>
          <w:szCs w:val="24"/>
          <w:lang w:eastAsia="ru-RU"/>
        </w:rPr>
        <w:t>. Он может оборваться, оголив провода, находящиеся под напряжением.</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w:t>
      </w:r>
      <w:r w:rsidR="00402376" w:rsidRPr="006319DB">
        <w:rPr>
          <w:rFonts w:ascii="Arial" w:eastAsia="Times New Roman" w:hAnsi="Arial" w:cs="Arial"/>
          <w:sz w:val="24"/>
          <w:szCs w:val="24"/>
          <w:lang w:eastAsia="ru-RU"/>
        </w:rPr>
        <w:t>апомните, что оставлять</w:t>
      </w:r>
      <w:r w:rsidR="00523D35" w:rsidRPr="006319DB">
        <w:rPr>
          <w:rFonts w:ascii="Arial" w:eastAsia="Times New Roman" w:hAnsi="Arial" w:cs="Arial"/>
          <w:sz w:val="24"/>
          <w:szCs w:val="24"/>
          <w:lang w:eastAsia="ru-RU"/>
        </w:rPr>
        <w:t xml:space="preserve"> включенные </w:t>
      </w:r>
      <w:r w:rsidR="00523D35" w:rsidRPr="006319DB">
        <w:rPr>
          <w:rFonts w:ascii="Arial" w:eastAsia="Times New Roman" w:hAnsi="Arial" w:cs="Arial"/>
          <w:bCs/>
          <w:sz w:val="24"/>
          <w:szCs w:val="24"/>
          <w:lang w:eastAsia="ru-RU"/>
        </w:rPr>
        <w:t>электроприборы без присмотра</w:t>
      </w:r>
      <w:r w:rsidR="00402376" w:rsidRPr="006319DB">
        <w:rPr>
          <w:rFonts w:ascii="Arial" w:eastAsia="Times New Roman" w:hAnsi="Arial" w:cs="Arial"/>
          <w:bCs/>
          <w:sz w:val="24"/>
          <w:szCs w:val="24"/>
          <w:lang w:eastAsia="ru-RU"/>
        </w:rPr>
        <w:t xml:space="preserve"> нельзя</w:t>
      </w:r>
      <w:r w:rsidR="00523D35" w:rsidRPr="006319DB">
        <w:rPr>
          <w:rFonts w:ascii="Arial" w:eastAsia="Times New Roman" w:hAnsi="Arial" w:cs="Arial"/>
          <w:bCs/>
          <w:sz w:val="24"/>
          <w:szCs w:val="24"/>
          <w:lang w:eastAsia="ru-RU"/>
        </w:rPr>
        <w:t>.</w:t>
      </w:r>
      <w:r w:rsidR="00523D35" w:rsidRPr="006319DB">
        <w:rPr>
          <w:rFonts w:ascii="Arial" w:eastAsia="Times New Roman" w:hAnsi="Arial" w:cs="Arial"/>
          <w:sz w:val="24"/>
          <w:szCs w:val="24"/>
          <w:lang w:eastAsia="ru-RU"/>
        </w:rPr>
        <w:t> Особенно утюги, фены, настольные лампы, телевизоры и т. п.</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з</w:t>
      </w:r>
      <w:r w:rsidR="00402376" w:rsidRPr="006319DB">
        <w:rPr>
          <w:rFonts w:ascii="Arial" w:eastAsia="Times New Roman" w:hAnsi="Arial" w:cs="Arial"/>
          <w:sz w:val="24"/>
          <w:szCs w:val="24"/>
          <w:lang w:eastAsia="ru-RU"/>
        </w:rPr>
        <w:t>апретите ребенку включать</w:t>
      </w:r>
      <w:r w:rsidR="00523D35" w:rsidRPr="006319DB">
        <w:rPr>
          <w:rFonts w:ascii="Arial" w:eastAsia="Times New Roman" w:hAnsi="Arial" w:cs="Arial"/>
          <w:sz w:val="24"/>
          <w:szCs w:val="24"/>
          <w:lang w:eastAsia="ru-RU"/>
        </w:rPr>
        <w:t xml:space="preserve"> в одну розетку несколько вилок </w:t>
      </w:r>
      <w:r w:rsidR="00523D35" w:rsidRPr="006319DB">
        <w:rPr>
          <w:rFonts w:ascii="Arial" w:eastAsia="Times New Roman" w:hAnsi="Arial" w:cs="Arial"/>
          <w:bCs/>
          <w:sz w:val="24"/>
          <w:szCs w:val="24"/>
          <w:lang w:eastAsia="ru-RU"/>
        </w:rPr>
        <w:t>электроприборов,</w:t>
      </w:r>
      <w:r w:rsidR="00523D35" w:rsidRPr="006319DB">
        <w:rPr>
          <w:rFonts w:ascii="Arial" w:eastAsia="Times New Roman" w:hAnsi="Arial" w:cs="Arial"/>
          <w:sz w:val="24"/>
          <w:szCs w:val="24"/>
          <w:lang w:eastAsia="ru-RU"/>
        </w:rPr>
        <w:t> это может вызвать короткое замыкание и пожар.</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w:t>
      </w:r>
      <w:r w:rsidR="00523D35" w:rsidRPr="006319DB">
        <w:rPr>
          <w:rFonts w:ascii="Arial" w:eastAsia="Times New Roman" w:hAnsi="Arial" w:cs="Arial"/>
          <w:sz w:val="24"/>
          <w:szCs w:val="24"/>
          <w:lang w:eastAsia="ru-RU"/>
        </w:rPr>
        <w:t>е используйте </w:t>
      </w:r>
      <w:r w:rsidR="00523D35" w:rsidRPr="006319DB">
        <w:rPr>
          <w:rFonts w:ascii="Arial" w:eastAsia="Times New Roman" w:hAnsi="Arial" w:cs="Arial"/>
          <w:bCs/>
          <w:sz w:val="24"/>
          <w:szCs w:val="24"/>
          <w:lang w:eastAsia="ru-RU"/>
        </w:rPr>
        <w:t>электроприборы </w:t>
      </w:r>
      <w:r w:rsidR="00523D35" w:rsidRPr="006319DB">
        <w:rPr>
          <w:rFonts w:ascii="Arial" w:eastAsia="Times New Roman" w:hAnsi="Arial" w:cs="Arial"/>
          <w:sz w:val="24"/>
          <w:szCs w:val="24"/>
          <w:lang w:eastAsia="ru-RU"/>
        </w:rPr>
        <w:t>с поврежденной изоляцией. В противном случае это может привести </w:t>
      </w:r>
      <w:r w:rsidR="00523D35" w:rsidRPr="006319DB">
        <w:rPr>
          <w:rFonts w:ascii="Arial" w:eastAsia="Times New Roman" w:hAnsi="Arial" w:cs="Arial"/>
          <w:bCs/>
          <w:sz w:val="24"/>
          <w:szCs w:val="24"/>
          <w:lang w:eastAsia="ru-RU"/>
        </w:rPr>
        <w:t>к </w:t>
      </w:r>
      <w:proofErr w:type="spellStart"/>
      <w:r w:rsidR="00523D35" w:rsidRPr="006319DB">
        <w:rPr>
          <w:rFonts w:ascii="Arial" w:eastAsia="Times New Roman" w:hAnsi="Arial" w:cs="Arial"/>
          <w:bCs/>
          <w:sz w:val="24"/>
          <w:szCs w:val="24"/>
          <w:lang w:eastAsia="ru-RU"/>
        </w:rPr>
        <w:t>электротравме</w:t>
      </w:r>
      <w:proofErr w:type="spellEnd"/>
      <w:r w:rsidR="00523D35" w:rsidRPr="006319DB">
        <w:rPr>
          <w:rFonts w:ascii="Arial" w:eastAsia="Times New Roman" w:hAnsi="Arial" w:cs="Arial"/>
          <w:bCs/>
          <w:sz w:val="24"/>
          <w:szCs w:val="24"/>
          <w:lang w:eastAsia="ru-RU"/>
        </w:rPr>
        <w:t xml:space="preserve"> или пожару.</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w:t>
      </w:r>
      <w:r w:rsidR="00523D35" w:rsidRPr="006319DB">
        <w:rPr>
          <w:rFonts w:ascii="Arial" w:eastAsia="Times New Roman" w:hAnsi="Arial" w:cs="Arial"/>
          <w:sz w:val="24"/>
          <w:szCs w:val="24"/>
          <w:lang w:eastAsia="ru-RU"/>
        </w:rPr>
        <w:t>е вскрывайте с целью ремонта </w:t>
      </w:r>
      <w:r w:rsidR="00523D35" w:rsidRPr="006319DB">
        <w:rPr>
          <w:rFonts w:ascii="Arial" w:eastAsia="Times New Roman" w:hAnsi="Arial" w:cs="Arial"/>
          <w:bCs/>
          <w:sz w:val="24"/>
          <w:szCs w:val="24"/>
          <w:lang w:eastAsia="ru-RU"/>
        </w:rPr>
        <w:t>электроприборы</w:t>
      </w:r>
      <w:r w:rsidR="00523D35" w:rsidRPr="006319DB">
        <w:rPr>
          <w:rFonts w:ascii="Arial" w:eastAsia="Times New Roman" w:hAnsi="Arial" w:cs="Arial"/>
          <w:sz w:val="24"/>
          <w:szCs w:val="24"/>
          <w:lang w:eastAsia="ru-RU"/>
        </w:rPr>
        <w:t>, включенные в </w:t>
      </w:r>
      <w:r w:rsidR="00523D35" w:rsidRPr="006319DB">
        <w:rPr>
          <w:rFonts w:ascii="Arial" w:eastAsia="Times New Roman" w:hAnsi="Arial" w:cs="Arial"/>
          <w:bCs/>
          <w:sz w:val="24"/>
          <w:szCs w:val="24"/>
          <w:lang w:eastAsia="ru-RU"/>
        </w:rPr>
        <w:t>электросеть.</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и</w:t>
      </w:r>
      <w:r w:rsidR="00523D35" w:rsidRPr="006319DB">
        <w:rPr>
          <w:rFonts w:ascii="Arial" w:eastAsia="Times New Roman" w:hAnsi="Arial" w:cs="Arial"/>
          <w:sz w:val="24"/>
          <w:szCs w:val="24"/>
          <w:lang w:eastAsia="ru-RU"/>
        </w:rPr>
        <w:t>сключите возможность доступа </w:t>
      </w:r>
      <w:r w:rsidR="00523D35" w:rsidRPr="006319DB">
        <w:rPr>
          <w:rFonts w:ascii="Arial" w:eastAsia="Times New Roman" w:hAnsi="Arial" w:cs="Arial"/>
          <w:bCs/>
          <w:sz w:val="24"/>
          <w:szCs w:val="24"/>
          <w:lang w:eastAsia="ru-RU"/>
        </w:rPr>
        <w:t>детей к электро</w:t>
      </w:r>
      <w:r w:rsidR="00523D35" w:rsidRPr="006319DB">
        <w:rPr>
          <w:rFonts w:ascii="Arial" w:eastAsia="Times New Roman" w:hAnsi="Arial" w:cs="Arial"/>
          <w:sz w:val="24"/>
          <w:szCs w:val="24"/>
          <w:lang w:eastAsia="ru-RU"/>
        </w:rPr>
        <w:t>приборам и открытым розеткам.</w:t>
      </w:r>
    </w:p>
    <w:p w:rsidR="00523D35" w:rsidRPr="006319DB" w:rsidRDefault="006319DB" w:rsidP="006319DB">
      <w:pPr>
        <w:pStyle w:val="a7"/>
        <w:numPr>
          <w:ilvl w:val="0"/>
          <w:numId w:val="20"/>
        </w:numPr>
        <w:shd w:val="clear" w:color="auto" w:fill="FFFFFF"/>
        <w:spacing w:after="0" w:line="240" w:lineRule="auto"/>
        <w:jc w:val="both"/>
        <w:rPr>
          <w:rFonts w:ascii="Arial" w:eastAsia="Times New Roman" w:hAnsi="Arial" w:cs="Arial"/>
          <w:bCs/>
          <w:sz w:val="24"/>
          <w:szCs w:val="24"/>
          <w:lang w:eastAsia="ru-RU"/>
        </w:rPr>
      </w:pPr>
      <w:r>
        <w:rPr>
          <w:rFonts w:ascii="Arial" w:eastAsia="Times New Roman" w:hAnsi="Arial" w:cs="Arial"/>
          <w:sz w:val="24"/>
          <w:szCs w:val="24"/>
          <w:lang w:eastAsia="ru-RU"/>
        </w:rPr>
        <w:t>н</w:t>
      </w:r>
      <w:r w:rsidR="00523D35" w:rsidRPr="006319DB">
        <w:rPr>
          <w:rFonts w:ascii="Arial" w:eastAsia="Times New Roman" w:hAnsi="Arial" w:cs="Arial"/>
          <w:sz w:val="24"/>
          <w:szCs w:val="24"/>
          <w:lang w:eastAsia="ru-RU"/>
        </w:rPr>
        <w:t>ельзя мокрыми руками включать </w:t>
      </w:r>
      <w:r w:rsidR="00523D35" w:rsidRPr="006319DB">
        <w:rPr>
          <w:rFonts w:ascii="Arial" w:eastAsia="Times New Roman" w:hAnsi="Arial" w:cs="Arial"/>
          <w:bCs/>
          <w:sz w:val="24"/>
          <w:szCs w:val="24"/>
          <w:lang w:eastAsia="ru-RU"/>
        </w:rPr>
        <w:t>электроприборы.</w:t>
      </w:r>
    </w:p>
    <w:p w:rsidR="006319DB" w:rsidRDefault="006319DB" w:rsidP="00FE7A9A">
      <w:pPr>
        <w:shd w:val="clear" w:color="auto" w:fill="FFFFFF"/>
        <w:spacing w:after="0" w:line="240" w:lineRule="auto"/>
        <w:jc w:val="both"/>
        <w:rPr>
          <w:rFonts w:ascii="Arial" w:eastAsia="Times New Roman" w:hAnsi="Arial" w:cs="Arial"/>
          <w:b/>
          <w:bCs/>
          <w:sz w:val="24"/>
          <w:szCs w:val="24"/>
          <w:lang w:eastAsia="ru-RU"/>
        </w:rPr>
      </w:pPr>
    </w:p>
    <w:p w:rsidR="006319DB" w:rsidRDefault="006319DB" w:rsidP="006319DB">
      <w:pPr>
        <w:shd w:val="clear" w:color="auto" w:fill="FFFFFF"/>
        <w:spacing w:after="0" w:line="240" w:lineRule="auto"/>
        <w:jc w:val="center"/>
        <w:rPr>
          <w:rFonts w:ascii="Arial" w:hAnsi="Arial" w:cs="Arial"/>
          <w:b/>
          <w:sz w:val="24"/>
          <w:szCs w:val="24"/>
          <w:u w:val="single"/>
        </w:rPr>
      </w:pPr>
      <w:r w:rsidRPr="006319DB">
        <w:rPr>
          <w:rFonts w:ascii="Arial" w:hAnsi="Arial" w:cs="Arial"/>
          <w:b/>
          <w:sz w:val="24"/>
          <w:szCs w:val="24"/>
          <w:u w:val="single"/>
        </w:rPr>
        <w:t>Угроза выпадения ребенка из окна</w:t>
      </w:r>
    </w:p>
    <w:p w:rsidR="006319DB" w:rsidRPr="006319DB" w:rsidRDefault="006319DB" w:rsidP="006319DB">
      <w:pPr>
        <w:pStyle w:val="a7"/>
        <w:numPr>
          <w:ilvl w:val="0"/>
          <w:numId w:val="21"/>
        </w:numPr>
        <w:jc w:val="both"/>
        <w:rPr>
          <w:rFonts w:ascii="Arial" w:hAnsi="Arial" w:cs="Arial"/>
          <w:sz w:val="24"/>
          <w:szCs w:val="24"/>
        </w:rPr>
      </w:pPr>
      <w:r>
        <w:rPr>
          <w:rFonts w:ascii="Arial" w:hAnsi="Arial" w:cs="Arial"/>
          <w:sz w:val="24"/>
          <w:szCs w:val="24"/>
        </w:rPr>
        <w:t>Не оставляйте</w:t>
      </w:r>
      <w:r w:rsidRPr="006319DB">
        <w:rPr>
          <w:rFonts w:ascii="Arial" w:hAnsi="Arial" w:cs="Arial"/>
          <w:sz w:val="24"/>
          <w:szCs w:val="24"/>
        </w:rPr>
        <w:t xml:space="preserve"> окна открытыми, если дома маленький ребенок, поскольку достаточно отвлечься на секунду, которая может стать последним мгновением в жизни ребенка или искалечить её навсегда.</w:t>
      </w:r>
    </w:p>
    <w:p w:rsidR="006319DB" w:rsidRPr="006319DB" w:rsidRDefault="006319DB" w:rsidP="006319DB">
      <w:pPr>
        <w:pStyle w:val="a7"/>
        <w:numPr>
          <w:ilvl w:val="0"/>
          <w:numId w:val="21"/>
        </w:numPr>
        <w:jc w:val="both"/>
        <w:rPr>
          <w:rFonts w:ascii="Arial" w:hAnsi="Arial" w:cs="Arial"/>
          <w:sz w:val="24"/>
          <w:szCs w:val="24"/>
        </w:rPr>
      </w:pPr>
      <w:r>
        <w:rPr>
          <w:rFonts w:ascii="Arial" w:hAnsi="Arial" w:cs="Arial"/>
          <w:sz w:val="24"/>
          <w:szCs w:val="24"/>
        </w:rPr>
        <w:t>Не используйте</w:t>
      </w:r>
      <w:r w:rsidRPr="006319DB">
        <w:rPr>
          <w:rFonts w:ascii="Arial" w:hAnsi="Arial" w:cs="Arial"/>
          <w:sz w:val="24"/>
          <w:szCs w:val="24"/>
        </w:rPr>
        <w:t xml:space="preserve"> москитные сетки без соответствующей защиты окна – дети любят опираться на них, воспринимая как надёжную опору, а потом выпадают вместе с ними наружу.</w:t>
      </w:r>
    </w:p>
    <w:p w:rsidR="006319DB" w:rsidRPr="006319DB" w:rsidRDefault="006319DB" w:rsidP="006319DB">
      <w:pPr>
        <w:pStyle w:val="a7"/>
        <w:numPr>
          <w:ilvl w:val="0"/>
          <w:numId w:val="21"/>
        </w:numPr>
        <w:jc w:val="both"/>
        <w:rPr>
          <w:rFonts w:ascii="Arial" w:hAnsi="Arial" w:cs="Arial"/>
          <w:sz w:val="24"/>
          <w:szCs w:val="24"/>
        </w:rPr>
      </w:pPr>
      <w:r>
        <w:rPr>
          <w:rFonts w:ascii="Arial" w:hAnsi="Arial" w:cs="Arial"/>
          <w:sz w:val="24"/>
          <w:szCs w:val="24"/>
        </w:rPr>
        <w:t>Не оставляйте</w:t>
      </w:r>
      <w:r w:rsidRPr="006319DB">
        <w:rPr>
          <w:rFonts w:ascii="Arial" w:hAnsi="Arial" w:cs="Arial"/>
          <w:sz w:val="24"/>
          <w:szCs w:val="24"/>
        </w:rPr>
        <w:t xml:space="preserve"> ребенка без присмотра, особенно играющего возле окон и стеклянных дверей.</w:t>
      </w:r>
    </w:p>
    <w:p w:rsidR="006319DB" w:rsidRPr="006319DB" w:rsidRDefault="006319DB" w:rsidP="006319DB">
      <w:pPr>
        <w:pStyle w:val="a7"/>
        <w:numPr>
          <w:ilvl w:val="0"/>
          <w:numId w:val="21"/>
        </w:numPr>
        <w:jc w:val="both"/>
        <w:rPr>
          <w:rFonts w:ascii="Arial" w:hAnsi="Arial" w:cs="Arial"/>
          <w:sz w:val="24"/>
          <w:szCs w:val="24"/>
        </w:rPr>
      </w:pPr>
      <w:r>
        <w:rPr>
          <w:rFonts w:ascii="Arial" w:hAnsi="Arial" w:cs="Arial"/>
          <w:sz w:val="24"/>
          <w:szCs w:val="24"/>
        </w:rPr>
        <w:t>Не ставьте</w:t>
      </w:r>
      <w:r w:rsidRPr="006319DB">
        <w:rPr>
          <w:rFonts w:ascii="Arial" w:hAnsi="Arial" w:cs="Arial"/>
          <w:sz w:val="24"/>
          <w:szCs w:val="24"/>
        </w:rPr>
        <w:t xml:space="preserve"> мебель поблизости окон, чтобы ребёнок не взобрался на подоконник и не упал вниз.</w:t>
      </w:r>
    </w:p>
    <w:p w:rsidR="006319DB" w:rsidRPr="006319DB" w:rsidRDefault="006319DB" w:rsidP="006319DB">
      <w:pPr>
        <w:pStyle w:val="a7"/>
        <w:numPr>
          <w:ilvl w:val="0"/>
          <w:numId w:val="21"/>
        </w:numPr>
        <w:jc w:val="both"/>
        <w:rPr>
          <w:rFonts w:ascii="Arial" w:hAnsi="Arial" w:cs="Arial"/>
          <w:sz w:val="24"/>
          <w:szCs w:val="24"/>
        </w:rPr>
      </w:pPr>
      <w:r>
        <w:rPr>
          <w:rFonts w:ascii="Arial" w:hAnsi="Arial" w:cs="Arial"/>
          <w:sz w:val="24"/>
          <w:szCs w:val="24"/>
        </w:rPr>
        <w:t>Не позволяйте</w:t>
      </w:r>
      <w:r w:rsidRPr="006319DB">
        <w:rPr>
          <w:rFonts w:ascii="Arial" w:hAnsi="Arial" w:cs="Arial"/>
          <w:sz w:val="24"/>
          <w:szCs w:val="24"/>
        </w:rPr>
        <w:t xml:space="preserve"> детям прыгать на кровати или другой мебели, расположенной вблизи окон.</w:t>
      </w:r>
    </w:p>
    <w:p w:rsidR="006319DB" w:rsidRPr="002B3D17" w:rsidRDefault="006319DB" w:rsidP="002B3D17">
      <w:pPr>
        <w:pStyle w:val="a7"/>
        <w:numPr>
          <w:ilvl w:val="0"/>
          <w:numId w:val="21"/>
        </w:numPr>
        <w:jc w:val="both"/>
        <w:rPr>
          <w:rFonts w:ascii="Arial" w:hAnsi="Arial" w:cs="Arial"/>
          <w:sz w:val="24"/>
          <w:szCs w:val="24"/>
        </w:rPr>
      </w:pPr>
      <w:r>
        <w:rPr>
          <w:rFonts w:ascii="Arial" w:hAnsi="Arial" w:cs="Arial"/>
          <w:sz w:val="24"/>
          <w:szCs w:val="24"/>
        </w:rPr>
        <w:t>Не кладите</w:t>
      </w:r>
      <w:r w:rsidRPr="006319DB">
        <w:rPr>
          <w:rFonts w:ascii="Arial" w:hAnsi="Arial" w:cs="Arial"/>
          <w:sz w:val="24"/>
          <w:szCs w:val="24"/>
        </w:rPr>
        <w:t xml:space="preserve"> вещи в беспорядке в процессе уборки возле балконных или межкомнатных остеклённых дверей, так как ребёнок может споткнуться и нанести себе травму.</w:t>
      </w:r>
    </w:p>
    <w:p w:rsidR="00402376" w:rsidRDefault="00402376" w:rsidP="00523D35">
      <w:pPr>
        <w:shd w:val="clear" w:color="auto" w:fill="FFFFFF"/>
        <w:spacing w:after="0" w:line="240" w:lineRule="auto"/>
        <w:jc w:val="both"/>
        <w:rPr>
          <w:rFonts w:ascii="Arial" w:eastAsia="Times New Roman" w:hAnsi="Arial" w:cs="Arial"/>
          <w:b/>
          <w:bCs/>
          <w:sz w:val="24"/>
          <w:szCs w:val="24"/>
          <w:lang w:eastAsia="ru-RU"/>
        </w:rPr>
      </w:pPr>
    </w:p>
    <w:p w:rsidR="00FE7A9A" w:rsidRDefault="00FE7A9A" w:rsidP="00FE7A9A">
      <w:pPr>
        <w:shd w:val="clear" w:color="auto" w:fill="FFFFFF"/>
        <w:spacing w:after="0" w:line="240" w:lineRule="auto"/>
        <w:jc w:val="center"/>
        <w:rPr>
          <w:rFonts w:ascii="Arial" w:eastAsia="Times New Roman" w:hAnsi="Arial" w:cs="Arial"/>
          <w:b/>
          <w:bCs/>
          <w:sz w:val="24"/>
          <w:szCs w:val="24"/>
          <w:u w:val="single"/>
          <w:lang w:eastAsia="ru-RU"/>
        </w:rPr>
      </w:pPr>
      <w:r w:rsidRPr="00FE7A9A">
        <w:rPr>
          <w:rFonts w:ascii="Arial" w:eastAsia="Times New Roman" w:hAnsi="Arial" w:cs="Arial"/>
          <w:b/>
          <w:bCs/>
          <w:sz w:val="24"/>
          <w:szCs w:val="24"/>
          <w:u w:val="single"/>
          <w:lang w:eastAsia="ru-RU"/>
        </w:rPr>
        <w:t>Общие правила безопасности</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Формируйте у детей навыки обеспечения личной безопасности.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Проводите с детьми беседы, объясняя важные правила, соблюдение которых поможет сохранить жизнь и здоровье.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Постоянно будьте в курсе, где и с кем ваш ребенок, контролируйте место пребывания детей, регулярно напоминайте о правилах поведения в общественных местах.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Поздним вечером (после 22 часов) несовершеннолетним детям запрещено появляться на улице без сопровождения взрослых.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Детям запрещено находиться в местах продажи спиртных напитков и табачных изделий.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Не разрешайте детям разговаривать с незнакомыми людьми, </w:t>
      </w:r>
      <w:r w:rsidR="005C5CEF" w:rsidRPr="006319DB">
        <w:rPr>
          <w:rFonts w:ascii="Arial" w:hAnsi="Arial" w:cs="Arial"/>
          <w:sz w:val="24"/>
        </w:rPr>
        <w:t>садиться в незнакомый транспорт.</w:t>
      </w:r>
      <w:r w:rsidRPr="006319DB">
        <w:rPr>
          <w:rFonts w:ascii="Arial" w:hAnsi="Arial" w:cs="Arial"/>
          <w:sz w:val="24"/>
        </w:rPr>
        <w:t xml:space="preserve">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ЗАПРЕТИТЕ детям трогать незнакомые и подозрительные предметы (о подозрительных людях и предметах немедленно сообщать взрослым). </w:t>
      </w:r>
    </w:p>
    <w:p w:rsidR="00FE7A9A" w:rsidRPr="006319DB" w:rsidRDefault="00FE7A9A" w:rsidP="006319DB">
      <w:pPr>
        <w:pStyle w:val="a7"/>
        <w:numPr>
          <w:ilvl w:val="0"/>
          <w:numId w:val="22"/>
        </w:numPr>
        <w:shd w:val="clear" w:color="auto" w:fill="FFFFFF"/>
        <w:spacing w:after="0" w:line="240" w:lineRule="auto"/>
        <w:jc w:val="both"/>
        <w:rPr>
          <w:rFonts w:ascii="Arial" w:hAnsi="Arial" w:cs="Arial"/>
          <w:sz w:val="24"/>
        </w:rPr>
      </w:pPr>
      <w:r w:rsidRPr="006319DB">
        <w:rPr>
          <w:rFonts w:ascii="Arial" w:hAnsi="Arial" w:cs="Arial"/>
          <w:sz w:val="24"/>
        </w:rPr>
        <w:t xml:space="preserve">Не разрешайте детям играть вблизи железной дороги, высоковольтных линий, недостроенных и разрушенных зданий; употреблять лекарственные препараты без Вас; играть с колющими, режущими, взрывоопасными и легковоспламеняющимися предметами (петарды, фейерверки и т. д.). </w:t>
      </w:r>
    </w:p>
    <w:p w:rsidR="00FE7A9A" w:rsidRPr="006319DB" w:rsidRDefault="00FE7A9A" w:rsidP="006319DB">
      <w:pPr>
        <w:pStyle w:val="a7"/>
        <w:numPr>
          <w:ilvl w:val="0"/>
          <w:numId w:val="22"/>
        </w:numPr>
        <w:shd w:val="clear" w:color="auto" w:fill="FFFFFF"/>
        <w:spacing w:after="0" w:line="240" w:lineRule="auto"/>
        <w:jc w:val="both"/>
        <w:rPr>
          <w:rFonts w:ascii="Arial" w:eastAsia="Times New Roman" w:hAnsi="Arial" w:cs="Arial"/>
          <w:b/>
          <w:bCs/>
          <w:sz w:val="28"/>
          <w:szCs w:val="24"/>
          <w:u w:val="single"/>
          <w:lang w:eastAsia="ru-RU"/>
        </w:rPr>
      </w:pPr>
      <w:r w:rsidRPr="006319DB">
        <w:rPr>
          <w:rFonts w:ascii="Arial" w:hAnsi="Arial" w:cs="Arial"/>
          <w:sz w:val="24"/>
        </w:rPr>
        <w:t>Контролируйте временной режим и информацию при просмотре ребенком телевизора и работе на компьютере.</w:t>
      </w:r>
    </w:p>
    <w:p w:rsidR="00523D35" w:rsidRDefault="00523D35" w:rsidP="00FE7A9A">
      <w:pPr>
        <w:spacing w:after="0" w:line="240" w:lineRule="auto"/>
        <w:jc w:val="both"/>
        <w:rPr>
          <w:rFonts w:ascii="Arial" w:hAnsi="Arial" w:cs="Arial"/>
          <w:sz w:val="28"/>
          <w:szCs w:val="24"/>
        </w:rPr>
      </w:pPr>
    </w:p>
    <w:p w:rsidR="00804A18" w:rsidRPr="005C5CEF" w:rsidRDefault="00804A18" w:rsidP="00804A18">
      <w:pPr>
        <w:jc w:val="center"/>
        <w:rPr>
          <w:rFonts w:ascii="Arial" w:hAnsi="Arial" w:cs="Arial"/>
          <w:i/>
          <w:color w:val="C00000"/>
          <w:sz w:val="24"/>
          <w:szCs w:val="24"/>
        </w:rPr>
      </w:pPr>
      <w:r w:rsidRPr="005C5CEF">
        <w:rPr>
          <w:rFonts w:ascii="Arial" w:hAnsi="Arial" w:cs="Arial"/>
          <w:i/>
          <w:color w:val="C00000"/>
          <w:sz w:val="24"/>
          <w:szCs w:val="24"/>
        </w:rPr>
        <w:t xml:space="preserve">Уважаемые родители! Помните, что от природы дети беспечны и доверчивы. Внимание у детей бывает рассеянным. Поэтому, чем чаще вы напоминаете ребенку несложные правила поведения, тем больше вероятность, что он их запомнит, и будет применять. Необходимо напоминать правила безопасности жизнедеятельности своему ребенку </w:t>
      </w:r>
      <w:r w:rsidRPr="005C5CEF">
        <w:rPr>
          <w:rFonts w:ascii="Arial" w:hAnsi="Arial" w:cs="Arial"/>
          <w:i/>
          <w:color w:val="C00000"/>
          <w:sz w:val="24"/>
          <w:szCs w:val="24"/>
          <w:u w:val="single"/>
        </w:rPr>
        <w:t>ежедневно</w:t>
      </w:r>
      <w:r w:rsidRPr="005C5CEF">
        <w:rPr>
          <w:rFonts w:ascii="Arial" w:hAnsi="Arial" w:cs="Arial"/>
          <w:i/>
          <w:color w:val="C00000"/>
          <w:sz w:val="24"/>
          <w:szCs w:val="24"/>
        </w:rPr>
        <w:t>. Пример родителей – один из основных факторов успешного воспитания у детей навыков безопасного поведения.</w:t>
      </w:r>
    </w:p>
    <w:p w:rsidR="00804A18" w:rsidRPr="00FE7A9A" w:rsidRDefault="00804A18" w:rsidP="00804A18">
      <w:pPr>
        <w:spacing w:after="0" w:line="240" w:lineRule="auto"/>
        <w:jc w:val="both"/>
        <w:rPr>
          <w:rFonts w:ascii="Arial" w:hAnsi="Arial" w:cs="Arial"/>
          <w:sz w:val="24"/>
          <w:szCs w:val="24"/>
        </w:rPr>
      </w:pPr>
    </w:p>
    <w:p w:rsidR="00804A18" w:rsidRPr="005136AB" w:rsidRDefault="00804A18" w:rsidP="009D36A4">
      <w:pPr>
        <w:shd w:val="clear" w:color="auto" w:fill="FFFFFF"/>
        <w:spacing w:after="0" w:line="240" w:lineRule="auto"/>
        <w:jc w:val="center"/>
        <w:rPr>
          <w:rFonts w:ascii="Arial" w:eastAsia="Times New Roman" w:hAnsi="Arial" w:cs="Arial"/>
          <w:color w:val="C00000"/>
          <w:sz w:val="24"/>
          <w:szCs w:val="24"/>
          <w:lang w:eastAsia="ru-RU"/>
        </w:rPr>
      </w:pPr>
      <w:r w:rsidRPr="00FE7A9A">
        <w:rPr>
          <w:rFonts w:ascii="Arial" w:eastAsia="Times New Roman" w:hAnsi="Arial" w:cs="Arial"/>
          <w:b/>
          <w:bCs/>
          <w:iCs/>
          <w:color w:val="C00000"/>
          <w:sz w:val="24"/>
          <w:szCs w:val="24"/>
          <w:lang w:eastAsia="ru-RU"/>
        </w:rPr>
        <w:t>Сохранение жизни и здоровья детей - главная обязанность взрослых. Пожалуйста</w:t>
      </w:r>
      <w:r>
        <w:rPr>
          <w:rFonts w:ascii="Arial" w:eastAsia="Times New Roman" w:hAnsi="Arial" w:cs="Arial"/>
          <w:b/>
          <w:bCs/>
          <w:iCs/>
          <w:color w:val="C00000"/>
          <w:sz w:val="24"/>
          <w:szCs w:val="24"/>
          <w:lang w:eastAsia="ru-RU"/>
        </w:rPr>
        <w:t>, сделайте все, чтобы каникулы в</w:t>
      </w:r>
      <w:r w:rsidRPr="00FE7A9A">
        <w:rPr>
          <w:rFonts w:ascii="Arial" w:eastAsia="Times New Roman" w:hAnsi="Arial" w:cs="Arial"/>
          <w:b/>
          <w:bCs/>
          <w:iCs/>
          <w:color w:val="C00000"/>
          <w:sz w:val="24"/>
          <w:szCs w:val="24"/>
          <w:lang w:eastAsia="ru-RU"/>
        </w:rPr>
        <w:t>аших детей прошли благополучно, отдых не был омрачен.</w:t>
      </w:r>
      <w:r w:rsidRPr="00FE7A9A">
        <w:rPr>
          <w:rFonts w:ascii="Arial" w:eastAsia="Times New Roman" w:hAnsi="Arial" w:cs="Arial"/>
          <w:noProof/>
          <w:color w:val="C00000"/>
          <w:sz w:val="24"/>
          <w:szCs w:val="24"/>
          <w:lang w:eastAsia="ru-RU"/>
        </w:rPr>
        <w:drawing>
          <wp:inline distT="0" distB="0" distL="0" distR="0" wp14:anchorId="4E6A1410" wp14:editId="56908EBD">
            <wp:extent cx="8255" cy="8255"/>
            <wp:effectExtent l="0" t="0" r="0" b="0"/>
            <wp:docPr id="11" name="Рисунок 11"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804A18" w:rsidRPr="00402376" w:rsidRDefault="00804A18" w:rsidP="00804A18"/>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D36A4">
      <w:pPr>
        <w:spacing w:after="0" w:line="240" w:lineRule="auto"/>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804A18" w:rsidRDefault="00804A18" w:rsidP="009763E2">
      <w:pPr>
        <w:spacing w:after="0" w:line="240" w:lineRule="auto"/>
        <w:jc w:val="center"/>
        <w:rPr>
          <w:rFonts w:ascii="Arial" w:hAnsi="Arial" w:cs="Arial"/>
          <w:b/>
          <w:sz w:val="24"/>
          <w:szCs w:val="24"/>
          <w:u w:val="single"/>
        </w:rPr>
      </w:pPr>
    </w:p>
    <w:p w:rsidR="009763E2" w:rsidRPr="009763E2" w:rsidRDefault="009763E2" w:rsidP="009763E2">
      <w:pPr>
        <w:spacing w:after="0" w:line="240" w:lineRule="auto"/>
        <w:jc w:val="center"/>
        <w:rPr>
          <w:rFonts w:ascii="Arial" w:hAnsi="Arial" w:cs="Arial"/>
          <w:b/>
          <w:sz w:val="24"/>
          <w:szCs w:val="24"/>
          <w:u w:val="single"/>
        </w:rPr>
      </w:pPr>
      <w:r w:rsidRPr="009763E2">
        <w:rPr>
          <w:rFonts w:ascii="Arial" w:hAnsi="Arial" w:cs="Arial"/>
          <w:b/>
          <w:sz w:val="24"/>
          <w:szCs w:val="24"/>
          <w:u w:val="single"/>
        </w:rPr>
        <w:t>Ответственность родителей (законных представителей) за совершение несовершеннолетними правонарушений</w:t>
      </w:r>
    </w:p>
    <w:p w:rsidR="009763E2" w:rsidRDefault="009763E2" w:rsidP="009763E2">
      <w:pPr>
        <w:pStyle w:val="a4"/>
        <w:shd w:val="clear" w:color="auto" w:fill="FFFFFF"/>
        <w:spacing w:before="0" w:beforeAutospacing="0" w:after="0" w:afterAutospacing="0"/>
        <w:jc w:val="both"/>
        <w:rPr>
          <w:rStyle w:val="a5"/>
          <w:rFonts w:ascii="Arial" w:hAnsi="Arial" w:cs="Arial"/>
          <w:color w:val="000000"/>
        </w:rPr>
      </w:pP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Дела об </w:t>
      </w:r>
      <w:r w:rsidRPr="00284562">
        <w:rPr>
          <w:rFonts w:ascii="Arial" w:hAnsi="Arial" w:cs="Arial"/>
          <w:b/>
          <w:color w:val="000000"/>
        </w:rPr>
        <w:t>административных правонарушениях</w:t>
      </w:r>
      <w:r>
        <w:rPr>
          <w:rFonts w:ascii="Arial" w:hAnsi="Arial" w:cs="Arial"/>
          <w:color w:val="000000"/>
        </w:rPr>
        <w:t xml:space="preserve"> несовершеннолетних рассматриваются комиссиями по делам несовершеннолетних и защите их прав по месту жительства лица, в отношении которого ведётся производство по делу об административном правонарушении.</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Ответственность за административное правонарушение, совершенное несовершеннолетними в возрасте от 14 до 16 лет, несут родители или иные законные представители (опекуны, попечители). Часто встречаемые виды правонарушений:</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rPr>
          <w:rFonts w:ascii="Arial" w:hAnsi="Arial" w:cs="Arial"/>
          <w:color w:val="000000"/>
        </w:rPr>
        <w:t>психоактивных</w:t>
      </w:r>
      <w:proofErr w:type="spellEnd"/>
      <w:r>
        <w:rPr>
          <w:rFonts w:ascii="Arial" w:hAnsi="Arial" w:cs="Arial"/>
          <w:color w:val="000000"/>
        </w:rPr>
        <w:t xml:space="preserve"> веществ или одурманивающих веществ в общественных местах (ст.20.20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появление в общественных местах в состоянии опьянения (ст.20.21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нарушение установленного федеральным законом запрета курения табака на отдельных территориях, в помещениях и на объектах (ст.6.24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мелкое хищение (ст.7.27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побои (ст.6.1.1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нарушение Правил дорожного движения пешеходом или иным лицом, участвующим в процессе дорожного движения (ст.12.29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мелкое хулиганство (ст.20.1 КоАП РФ);</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неисполнение родителями или иными законными представителями несовершеннолетних обязанностей по содержанию и воспитанию несовершеннолетних (ст.5.35 КоАП РФ) – протоколы составляются на родителей;</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rPr>
          <w:rFonts w:ascii="Arial" w:hAnsi="Arial" w:cs="Arial"/>
          <w:color w:val="000000"/>
        </w:rPr>
        <w:t>психоактивных</w:t>
      </w:r>
      <w:proofErr w:type="spellEnd"/>
      <w:r>
        <w:rPr>
          <w:rFonts w:ascii="Arial" w:hAnsi="Arial" w:cs="Arial"/>
          <w:color w:val="000000"/>
        </w:rPr>
        <w:t xml:space="preserve"> веществ или одурманивающих веществ (ст.20.22 КоАП РФ) –  протоколы составляются на родителей;</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 вовлечение несовершеннолетнего в употребление алкогольной и спиртосодержащей продукции, новых потенциально опасных </w:t>
      </w:r>
      <w:proofErr w:type="spellStart"/>
      <w:r>
        <w:rPr>
          <w:rFonts w:ascii="Arial" w:hAnsi="Arial" w:cs="Arial"/>
          <w:color w:val="000000"/>
        </w:rPr>
        <w:t>психоативных</w:t>
      </w:r>
      <w:proofErr w:type="spellEnd"/>
      <w:r>
        <w:rPr>
          <w:rFonts w:ascii="Arial" w:hAnsi="Arial" w:cs="Arial"/>
          <w:color w:val="000000"/>
        </w:rPr>
        <w:t xml:space="preserve"> веществ или одурманивающих веществ (ст.6.10 КоАП РФ) – протоколы составляются на взрослых лиц;</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вовлечение несовершеннолетнего в процесс потребления табака (ст.6.23 КоАП РФ) – протоколы составляются на взрослых лиц;</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розничная продажа несовершеннолетнему алкогольной продукции, если это действие не содержит уголовно наказуемого деяния (ст.14.16 ч.2 КоАП РФ) – протоколы составляются на продавцов торговых павильонов.</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Style w:val="a5"/>
          <w:rFonts w:ascii="Arial" w:hAnsi="Arial" w:cs="Arial"/>
          <w:color w:val="000000"/>
        </w:rPr>
        <w:t>Уголовная ответственность</w:t>
      </w:r>
      <w:r>
        <w:rPr>
          <w:rFonts w:ascii="Arial" w:hAnsi="Arial" w:cs="Arial"/>
          <w:color w:val="000000"/>
        </w:rPr>
        <w:t> в России в полном объёме наступает </w:t>
      </w:r>
      <w:r>
        <w:rPr>
          <w:rFonts w:ascii="Arial" w:hAnsi="Arial" w:cs="Arial"/>
          <w:color w:val="000000"/>
        </w:rPr>
        <w:br/>
      </w:r>
      <w:r>
        <w:rPr>
          <w:rStyle w:val="a5"/>
          <w:rFonts w:ascii="Arial" w:hAnsi="Arial" w:cs="Arial"/>
          <w:color w:val="000000"/>
        </w:rPr>
        <w:t>с 16 лет</w:t>
      </w:r>
      <w:r>
        <w:rPr>
          <w:rFonts w:ascii="Arial" w:hAnsi="Arial" w:cs="Arial"/>
          <w:color w:val="000000"/>
        </w:rPr>
        <w:t>. Но есть преступления, за которые к ответственности могут привлечь </w:t>
      </w:r>
      <w:r>
        <w:rPr>
          <w:rStyle w:val="a5"/>
          <w:rFonts w:ascii="Arial" w:hAnsi="Arial" w:cs="Arial"/>
          <w:color w:val="000000"/>
        </w:rPr>
        <w:t>с 14 лет</w:t>
      </w:r>
      <w:r>
        <w:rPr>
          <w:rFonts w:ascii="Arial" w:hAnsi="Arial" w:cs="Arial"/>
          <w:color w:val="000000"/>
        </w:rPr>
        <w:t>.  Несовершеннолетними согласно ст. 87 УК РФ признаются лица, которым ко времени совершения преступления исполнилось 14, но не исполнилось 18 лет.</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Несовершеннолетние в возрасте от 14 до 18 лет достигают уже достаточно высокого уровня социализации. У них появляется самостоятельность, целеустремленность, умение контролировать свое поведение, владеть собой.</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Преступления, по которым устанавливается пониженный до 14 лет возраст уголовной ответственности можно разделить на несколько групп:</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 Связанные с физическим насилием или его угрозой — убийство (ст. 105 УК), умышленное причинение тяжкого вреда здоровью (ст. 111 УК), умышленное причинение средней тяжести вреда здоровью (ст. 112 УК), похищение (ст. изнасилование (ст. 131 УК), насильственные действия сексуального характера (ст. 132 УК).</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 Связанные с завладением чужим имуществом — кража (ст. 158 УК), грабеж (ст. 161 УК), разбой (ст. 162 УК), вымогательство (ст. 163 УК), неправомерное завладение автомобилем или иным транспортным средством без цели хищения (ст. 166 УК), хищение либо вымогательство оружия, боеприпасов, взрывчатых веществ и взрывных устройств (ст. 226 УК), хищение либо вымогательство наркотических средств или психотропных веществ (ст. 229 УК).</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3. Связанные с уничтожением или повреждением имущества — умышленное уничтожение или повреждение имущества при отягчающих обстоятельствах (ч. 2 ст. 167 УК), террористический акт (ст. 205 УК), вандализм (ст. 214 УК), приведение в негодность транспортных средств или путей сообщения (ст. 267 УК).</w:t>
      </w:r>
    </w:p>
    <w:p w:rsidR="009763E2" w:rsidRDefault="009763E2" w:rsidP="009763E2">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4. Иные — похищение человека (ст. 126 УК), захват заложника (ст. 206 УК), заведомо ложное сообщение об акте терроризма (ст. 207 УК), хулиганство при отягчающих обстоятельствах (ч. 2 ст. 213 УК).</w:t>
      </w:r>
    </w:p>
    <w:p w:rsidR="009763E2" w:rsidRPr="009763E2" w:rsidRDefault="009763E2" w:rsidP="009763E2">
      <w:pPr>
        <w:spacing w:after="0" w:line="240" w:lineRule="auto"/>
        <w:jc w:val="center"/>
        <w:rPr>
          <w:rFonts w:ascii="Arial" w:hAnsi="Arial" w:cs="Arial"/>
          <w:sz w:val="24"/>
          <w:szCs w:val="24"/>
        </w:rPr>
      </w:pPr>
    </w:p>
    <w:p w:rsidR="009763E2" w:rsidRDefault="009763E2" w:rsidP="00FE7A9A">
      <w:pPr>
        <w:spacing w:after="0" w:line="240" w:lineRule="auto"/>
        <w:jc w:val="both"/>
        <w:rPr>
          <w:rFonts w:ascii="Arial" w:hAnsi="Arial" w:cs="Arial"/>
          <w:sz w:val="28"/>
          <w:szCs w:val="24"/>
        </w:rPr>
      </w:pPr>
    </w:p>
    <w:p w:rsidR="00FE7A9A" w:rsidRPr="005C5CEF" w:rsidRDefault="00FE7A9A" w:rsidP="005C5CEF">
      <w:pPr>
        <w:jc w:val="center"/>
        <w:rPr>
          <w:rFonts w:ascii="Arial" w:hAnsi="Arial" w:cs="Arial"/>
          <w:i/>
          <w:color w:val="C00000"/>
          <w:sz w:val="24"/>
          <w:szCs w:val="24"/>
        </w:rPr>
      </w:pPr>
      <w:r w:rsidRPr="005C5CEF">
        <w:rPr>
          <w:rFonts w:ascii="Arial" w:hAnsi="Arial" w:cs="Arial"/>
          <w:i/>
          <w:color w:val="C00000"/>
          <w:sz w:val="24"/>
          <w:szCs w:val="24"/>
        </w:rPr>
        <w:t xml:space="preserve">Уважаемые родители! Помните, что от природы дети беспечны и доверчивы. Внимание у детей бывает рассеянным. Поэтому, чем чаще вы напоминаете ребенку несложные правила поведения, тем больше вероятность, что он их запомнит, и будет применять. Необходимо напоминать правила безопасности жизнедеятельности своему ребенку </w:t>
      </w:r>
      <w:r w:rsidRPr="005C5CEF">
        <w:rPr>
          <w:rFonts w:ascii="Arial" w:hAnsi="Arial" w:cs="Arial"/>
          <w:i/>
          <w:color w:val="C00000"/>
          <w:sz w:val="24"/>
          <w:szCs w:val="24"/>
          <w:u w:val="single"/>
        </w:rPr>
        <w:t>ежедневно</w:t>
      </w:r>
      <w:r w:rsidRPr="005C5CEF">
        <w:rPr>
          <w:rFonts w:ascii="Arial" w:hAnsi="Arial" w:cs="Arial"/>
          <w:i/>
          <w:color w:val="C00000"/>
          <w:sz w:val="24"/>
          <w:szCs w:val="24"/>
        </w:rPr>
        <w:t>. Пример родителей – один из основных факторов успешного воспитания у детей навыков безопасного поведения.</w:t>
      </w:r>
    </w:p>
    <w:p w:rsidR="00FE7A9A" w:rsidRPr="00FE7A9A" w:rsidRDefault="00FE7A9A" w:rsidP="00FE7A9A">
      <w:pPr>
        <w:spacing w:after="0" w:line="240" w:lineRule="auto"/>
        <w:jc w:val="both"/>
        <w:rPr>
          <w:rFonts w:ascii="Arial" w:hAnsi="Arial" w:cs="Arial"/>
          <w:sz w:val="24"/>
          <w:szCs w:val="24"/>
        </w:rPr>
      </w:pPr>
    </w:p>
    <w:p w:rsidR="00FE7A9A" w:rsidRPr="005136AB" w:rsidRDefault="00FE7A9A" w:rsidP="00FE7A9A">
      <w:pPr>
        <w:shd w:val="clear" w:color="auto" w:fill="FFFFFF"/>
        <w:spacing w:after="0" w:line="240" w:lineRule="auto"/>
        <w:jc w:val="both"/>
        <w:rPr>
          <w:rFonts w:ascii="Arial" w:eastAsia="Times New Roman" w:hAnsi="Arial" w:cs="Arial"/>
          <w:color w:val="C00000"/>
          <w:sz w:val="24"/>
          <w:szCs w:val="24"/>
          <w:lang w:eastAsia="ru-RU"/>
        </w:rPr>
      </w:pPr>
      <w:r w:rsidRPr="00FE7A9A">
        <w:rPr>
          <w:rFonts w:ascii="Arial" w:eastAsia="Times New Roman" w:hAnsi="Arial" w:cs="Arial"/>
          <w:b/>
          <w:bCs/>
          <w:iCs/>
          <w:color w:val="C00000"/>
          <w:sz w:val="24"/>
          <w:szCs w:val="24"/>
          <w:lang w:eastAsia="ru-RU"/>
        </w:rPr>
        <w:t>Сохранение жизни и здоровья детей - главная обязанность взрослых. Пожалуйста</w:t>
      </w:r>
      <w:r w:rsidR="005C5CEF">
        <w:rPr>
          <w:rFonts w:ascii="Arial" w:eastAsia="Times New Roman" w:hAnsi="Arial" w:cs="Arial"/>
          <w:b/>
          <w:bCs/>
          <w:iCs/>
          <w:color w:val="C00000"/>
          <w:sz w:val="24"/>
          <w:szCs w:val="24"/>
          <w:lang w:eastAsia="ru-RU"/>
        </w:rPr>
        <w:t>, сделайте все, чтобы каникулы в</w:t>
      </w:r>
      <w:r w:rsidRPr="00FE7A9A">
        <w:rPr>
          <w:rFonts w:ascii="Arial" w:eastAsia="Times New Roman" w:hAnsi="Arial" w:cs="Arial"/>
          <w:b/>
          <w:bCs/>
          <w:iCs/>
          <w:color w:val="C00000"/>
          <w:sz w:val="24"/>
          <w:szCs w:val="24"/>
          <w:lang w:eastAsia="ru-RU"/>
        </w:rPr>
        <w:t>аших детей прошли благополучно, отдых не был омрачен.</w:t>
      </w:r>
      <w:r w:rsidRPr="00FE7A9A">
        <w:rPr>
          <w:rFonts w:ascii="Arial" w:eastAsia="Times New Roman" w:hAnsi="Arial" w:cs="Arial"/>
          <w:noProof/>
          <w:color w:val="C00000"/>
          <w:sz w:val="24"/>
          <w:szCs w:val="24"/>
          <w:lang w:eastAsia="ru-RU"/>
        </w:rPr>
        <w:drawing>
          <wp:inline distT="0" distB="0" distL="0" distR="0" wp14:anchorId="6059B73C" wp14:editId="6CD7587A">
            <wp:extent cx="8255" cy="8255"/>
            <wp:effectExtent l="0" t="0" r="0" b="0"/>
            <wp:docPr id="4" name="Рисунок 4"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523D35" w:rsidRPr="00402376" w:rsidRDefault="00523D35" w:rsidP="00523D35"/>
    <w:p w:rsidR="00523D35" w:rsidRPr="00402376" w:rsidRDefault="00523D35"/>
    <w:p w:rsidR="005136AB" w:rsidRDefault="00B93A94">
      <w:pPr>
        <w:rPr>
          <w:rFonts w:ascii="Verdana" w:hAnsi="Verdana"/>
        </w:rPr>
      </w:pPr>
      <w:r>
        <w:rPr>
          <w:noProof/>
          <w:lang w:eastAsia="ru-RU"/>
        </w:rPr>
        <w:drawing>
          <wp:inline distT="0" distB="0" distL="0" distR="0">
            <wp:extent cx="6645910" cy="4698001"/>
            <wp:effectExtent l="0" t="0" r="2540" b="7620"/>
            <wp:docPr id="5" name="Рисунок 5" descr="https://matlamschool.86.i-schools.ru/files/BezzybovaIR/pril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lamschool.86.i-schools.ru/files/BezzybovaIR/prilozhen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698001"/>
                    </a:xfrm>
                    <a:prstGeom prst="rect">
                      <a:avLst/>
                    </a:prstGeom>
                    <a:noFill/>
                    <a:ln>
                      <a:noFill/>
                    </a:ln>
                  </pic:spPr>
                </pic:pic>
              </a:graphicData>
            </a:graphic>
          </wp:inline>
        </w:drawing>
      </w:r>
    </w:p>
    <w:p w:rsidR="00B93A94" w:rsidRPr="00402376" w:rsidRDefault="00B93A94">
      <w:pPr>
        <w:rPr>
          <w:rFonts w:ascii="Verdana" w:hAnsi="Verdana"/>
        </w:rPr>
      </w:pPr>
    </w:p>
    <w:p w:rsidR="005136AB" w:rsidRDefault="005136AB" w:rsidP="005136AB">
      <w:pPr>
        <w:spacing w:after="0" w:line="240" w:lineRule="auto"/>
        <w:rPr>
          <w:rFonts w:ascii="Times New Roman" w:eastAsia="Times New Roman" w:hAnsi="Times New Roman" w:cs="Times New Roman"/>
          <w:sz w:val="24"/>
          <w:szCs w:val="24"/>
          <w:shd w:val="clear" w:color="auto" w:fill="FFFFFF"/>
          <w:lang w:eastAsia="ru-RU"/>
        </w:rPr>
      </w:pPr>
      <w:r w:rsidRPr="005136AB">
        <w:rPr>
          <w:rFonts w:ascii="Times New Roman" w:eastAsia="Times New Roman" w:hAnsi="Times New Roman" w:cs="Times New Roman"/>
          <w:sz w:val="24"/>
          <w:szCs w:val="24"/>
          <w:shd w:val="clear" w:color="auto" w:fill="FFFFFF"/>
          <w:lang w:eastAsia="ru-RU"/>
        </w:rPr>
        <w:t> </w:t>
      </w:r>
      <w:r w:rsidR="00B93A94" w:rsidRPr="00B93A94">
        <w:rPr>
          <w:rFonts w:ascii="Times New Roman" w:eastAsia="Times New Roman" w:hAnsi="Times New Roman" w:cs="Times New Roman"/>
          <w:noProof/>
          <w:sz w:val="24"/>
          <w:szCs w:val="24"/>
          <w:shd w:val="clear" w:color="auto" w:fill="FFFFFF"/>
          <w:lang w:eastAsia="ru-RU"/>
        </w:rPr>
        <w:drawing>
          <wp:inline distT="0" distB="0" distL="0" distR="0" wp14:anchorId="04E59A21" wp14:editId="2210DFF8">
            <wp:extent cx="6645910" cy="473329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733290"/>
                    </a:xfrm>
                    <a:prstGeom prst="rect">
                      <a:avLst/>
                    </a:prstGeom>
                  </pic:spPr>
                </pic:pic>
              </a:graphicData>
            </a:graphic>
          </wp:inline>
        </w:drawing>
      </w: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Default="009D36A4" w:rsidP="005136AB">
      <w:pPr>
        <w:spacing w:after="0" w:line="240" w:lineRule="auto"/>
        <w:rPr>
          <w:rFonts w:ascii="Times New Roman" w:eastAsia="Times New Roman" w:hAnsi="Times New Roman" w:cs="Times New Roman"/>
          <w:sz w:val="24"/>
          <w:szCs w:val="24"/>
          <w:shd w:val="clear" w:color="auto" w:fill="FFFFFF"/>
          <w:lang w:eastAsia="ru-RU"/>
        </w:rPr>
      </w:pPr>
    </w:p>
    <w:p w:rsidR="009D36A4" w:rsidRPr="00121D54" w:rsidRDefault="009D36A4" w:rsidP="009D36A4">
      <w:pPr>
        <w:spacing w:after="0" w:line="240" w:lineRule="auto"/>
        <w:jc w:val="right"/>
        <w:rPr>
          <w:rFonts w:ascii="Arial" w:hAnsi="Arial" w:cs="Arial"/>
          <w:i/>
          <w:sz w:val="20"/>
        </w:rPr>
      </w:pPr>
    </w:p>
    <w:p w:rsidR="009D36A4" w:rsidRDefault="009D36A4" w:rsidP="009D36A4">
      <w:pPr>
        <w:spacing w:after="0" w:line="240" w:lineRule="auto"/>
        <w:jc w:val="center"/>
        <w:rPr>
          <w:rFonts w:ascii="Times New Roman" w:eastAsia="Times New Roman" w:hAnsi="Times New Roman" w:cs="Times New Roman"/>
          <w:sz w:val="24"/>
          <w:szCs w:val="24"/>
          <w:lang w:eastAsia="ru-RU"/>
        </w:rPr>
      </w:pPr>
      <w:r w:rsidRPr="009D36A4">
        <w:rPr>
          <w:rFonts w:ascii="Times New Roman" w:eastAsia="Times New Roman" w:hAnsi="Times New Roman" w:cs="Times New Roman"/>
          <w:noProof/>
          <w:sz w:val="24"/>
          <w:szCs w:val="24"/>
          <w:lang w:eastAsia="ru-RU"/>
        </w:rPr>
        <w:drawing>
          <wp:inline distT="0" distB="0" distL="0" distR="0">
            <wp:extent cx="6120713" cy="8654521"/>
            <wp:effectExtent l="0" t="0" r="0" b="0"/>
            <wp:docPr id="12" name="Рисунок 12" descr="Z:\СОЦИАЛЬНЫЙ ПЕДАГОГ, ПЕДАГОГ- ПСИХОЛОГ, ПЕДАГОГ -ОРГАНИЗАТОР\ПЕДАГОГ-ПСИХОЛОГ\Методические рекомендации по аутоагрессивному поведению\признаки суицида у детей и подростков_01 (33948560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СОЦИАЛЬНЫЙ ПЕДАГОГ, ПЕДАГОГ- ПСИХОЛОГ, ПЕДАГОГ -ОРГАНИЗАТОР\ПЕДАГОГ-ПСИХОЛОГ\Методические рекомендации по аутоагрессивному поведению\признаки суицида у детей и подростков_01 (33948560 v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472" cy="8659837"/>
                    </a:xfrm>
                    <a:prstGeom prst="rect">
                      <a:avLst/>
                    </a:prstGeom>
                    <a:noFill/>
                    <a:ln>
                      <a:noFill/>
                    </a:ln>
                  </pic:spPr>
                </pic:pic>
              </a:graphicData>
            </a:graphic>
          </wp:inline>
        </w:drawing>
      </w:r>
    </w:p>
    <w:p w:rsidR="009D36A4" w:rsidRDefault="009D36A4" w:rsidP="005136AB">
      <w:pPr>
        <w:spacing w:after="0" w:line="240" w:lineRule="auto"/>
        <w:rPr>
          <w:rFonts w:ascii="Times New Roman" w:eastAsia="Times New Roman" w:hAnsi="Times New Roman" w:cs="Times New Roman"/>
          <w:sz w:val="24"/>
          <w:szCs w:val="24"/>
          <w:lang w:eastAsia="ru-RU"/>
        </w:rPr>
      </w:pPr>
    </w:p>
    <w:p w:rsidR="009D36A4" w:rsidRDefault="009D36A4" w:rsidP="005136AB">
      <w:pPr>
        <w:spacing w:after="0" w:line="240" w:lineRule="auto"/>
        <w:rPr>
          <w:rFonts w:ascii="Times New Roman" w:eastAsia="Times New Roman" w:hAnsi="Times New Roman" w:cs="Times New Roman"/>
          <w:sz w:val="24"/>
          <w:szCs w:val="24"/>
          <w:lang w:eastAsia="ru-RU"/>
        </w:rPr>
      </w:pPr>
    </w:p>
    <w:p w:rsidR="009D36A4" w:rsidRPr="005136AB" w:rsidRDefault="009D36A4" w:rsidP="009D36A4">
      <w:pPr>
        <w:spacing w:after="0" w:line="240" w:lineRule="auto"/>
        <w:jc w:val="center"/>
        <w:rPr>
          <w:rFonts w:ascii="Times New Roman" w:eastAsia="Times New Roman" w:hAnsi="Times New Roman" w:cs="Times New Roman"/>
          <w:sz w:val="24"/>
          <w:szCs w:val="24"/>
          <w:lang w:eastAsia="ru-RU"/>
        </w:rPr>
      </w:pPr>
      <w:r w:rsidRPr="009D36A4">
        <w:rPr>
          <w:rFonts w:ascii="Times New Roman" w:eastAsia="Times New Roman" w:hAnsi="Times New Roman" w:cs="Times New Roman"/>
          <w:noProof/>
          <w:sz w:val="24"/>
          <w:szCs w:val="24"/>
          <w:lang w:eastAsia="ru-RU"/>
        </w:rPr>
        <w:drawing>
          <wp:inline distT="0" distB="0" distL="0" distR="0" wp14:anchorId="48E3FD6C" wp14:editId="720EB9C1">
            <wp:extent cx="6540843" cy="92223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4981" cy="9228213"/>
                    </a:xfrm>
                    <a:prstGeom prst="rect">
                      <a:avLst/>
                    </a:prstGeom>
                  </pic:spPr>
                </pic:pic>
              </a:graphicData>
            </a:graphic>
          </wp:inline>
        </w:drawing>
      </w:r>
    </w:p>
    <w:sectPr w:rsidR="009D36A4" w:rsidRPr="005136AB" w:rsidSect="005136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6249B"/>
    <w:multiLevelType w:val="multilevel"/>
    <w:tmpl w:val="0894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841A3"/>
    <w:multiLevelType w:val="multilevel"/>
    <w:tmpl w:val="9FBE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A04B7F"/>
    <w:multiLevelType w:val="multilevel"/>
    <w:tmpl w:val="361C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BD65D5"/>
    <w:multiLevelType w:val="multilevel"/>
    <w:tmpl w:val="E7FE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C5D51"/>
    <w:multiLevelType w:val="hybridMultilevel"/>
    <w:tmpl w:val="92A8B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98496D"/>
    <w:multiLevelType w:val="hybridMultilevel"/>
    <w:tmpl w:val="1C3ED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1C1635"/>
    <w:multiLevelType w:val="multilevel"/>
    <w:tmpl w:val="64F8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1D6992"/>
    <w:multiLevelType w:val="multilevel"/>
    <w:tmpl w:val="95A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3D7EFF"/>
    <w:multiLevelType w:val="hybridMultilevel"/>
    <w:tmpl w:val="8B363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B0156F"/>
    <w:multiLevelType w:val="multilevel"/>
    <w:tmpl w:val="E7FE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A30133"/>
    <w:multiLevelType w:val="multilevel"/>
    <w:tmpl w:val="5736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476104"/>
    <w:multiLevelType w:val="multilevel"/>
    <w:tmpl w:val="52E2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6A1FED"/>
    <w:multiLevelType w:val="multilevel"/>
    <w:tmpl w:val="FEE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DA7E62"/>
    <w:multiLevelType w:val="hybridMultilevel"/>
    <w:tmpl w:val="B7FCD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7C4757"/>
    <w:multiLevelType w:val="hybridMultilevel"/>
    <w:tmpl w:val="1D360C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4A5DE3"/>
    <w:multiLevelType w:val="multilevel"/>
    <w:tmpl w:val="5268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890706"/>
    <w:multiLevelType w:val="multilevel"/>
    <w:tmpl w:val="65CC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6B3BB3"/>
    <w:multiLevelType w:val="multilevel"/>
    <w:tmpl w:val="07FA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725D66"/>
    <w:multiLevelType w:val="multilevel"/>
    <w:tmpl w:val="C63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D60B37"/>
    <w:multiLevelType w:val="multilevel"/>
    <w:tmpl w:val="BC4C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C93F86"/>
    <w:multiLevelType w:val="multilevel"/>
    <w:tmpl w:val="8BDC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915D25"/>
    <w:multiLevelType w:val="hybridMultilevel"/>
    <w:tmpl w:val="60F40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C0D3F5C"/>
    <w:multiLevelType w:val="multilevel"/>
    <w:tmpl w:val="C126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6"/>
  </w:num>
  <w:num w:numId="3">
    <w:abstractNumId w:val="1"/>
  </w:num>
  <w:num w:numId="4">
    <w:abstractNumId w:val="12"/>
  </w:num>
  <w:num w:numId="5">
    <w:abstractNumId w:val="19"/>
  </w:num>
  <w:num w:numId="6">
    <w:abstractNumId w:val="7"/>
  </w:num>
  <w:num w:numId="7">
    <w:abstractNumId w:val="17"/>
  </w:num>
  <w:num w:numId="8">
    <w:abstractNumId w:val="10"/>
  </w:num>
  <w:num w:numId="9">
    <w:abstractNumId w:val="11"/>
  </w:num>
  <w:num w:numId="10">
    <w:abstractNumId w:val="22"/>
  </w:num>
  <w:num w:numId="11">
    <w:abstractNumId w:val="16"/>
  </w:num>
  <w:num w:numId="12">
    <w:abstractNumId w:val="2"/>
  </w:num>
  <w:num w:numId="13">
    <w:abstractNumId w:val="18"/>
  </w:num>
  <w:num w:numId="14">
    <w:abstractNumId w:val="15"/>
  </w:num>
  <w:num w:numId="15">
    <w:abstractNumId w:val="0"/>
  </w:num>
  <w:num w:numId="16">
    <w:abstractNumId w:val="14"/>
  </w:num>
  <w:num w:numId="17">
    <w:abstractNumId w:val="5"/>
  </w:num>
  <w:num w:numId="18">
    <w:abstractNumId w:val="3"/>
  </w:num>
  <w:num w:numId="19">
    <w:abstractNumId w:val="9"/>
  </w:num>
  <w:num w:numId="20">
    <w:abstractNumId w:val="8"/>
  </w:num>
  <w:num w:numId="21">
    <w:abstractNumId w:val="4"/>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6AB"/>
    <w:rsid w:val="00121D54"/>
    <w:rsid w:val="00284562"/>
    <w:rsid w:val="002B3D17"/>
    <w:rsid w:val="00402376"/>
    <w:rsid w:val="005136AB"/>
    <w:rsid w:val="00523D35"/>
    <w:rsid w:val="005C5CEF"/>
    <w:rsid w:val="006319DB"/>
    <w:rsid w:val="00804A18"/>
    <w:rsid w:val="00834F1D"/>
    <w:rsid w:val="009763E2"/>
    <w:rsid w:val="009A30CE"/>
    <w:rsid w:val="009D36A4"/>
    <w:rsid w:val="00B93A94"/>
    <w:rsid w:val="00CB1AC5"/>
    <w:rsid w:val="00D53215"/>
    <w:rsid w:val="00FE7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F400AD-0AD1-4546-9324-2C3ACB02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36AB"/>
    <w:rPr>
      <w:color w:val="0000FF"/>
      <w:u w:val="single"/>
    </w:rPr>
  </w:style>
  <w:style w:type="paragraph" w:styleId="a4">
    <w:name w:val="Normal (Web)"/>
    <w:basedOn w:val="a"/>
    <w:uiPriority w:val="99"/>
    <w:semiHidden/>
    <w:unhideWhenUsed/>
    <w:rsid w:val="00513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136AB"/>
    <w:rPr>
      <w:b/>
      <w:bCs/>
    </w:rPr>
  </w:style>
  <w:style w:type="character" w:styleId="a6">
    <w:name w:val="Emphasis"/>
    <w:basedOn w:val="a0"/>
    <w:uiPriority w:val="20"/>
    <w:qFormat/>
    <w:rsid w:val="005136AB"/>
    <w:rPr>
      <w:i/>
      <w:iCs/>
    </w:rPr>
  </w:style>
  <w:style w:type="paragraph" w:styleId="a7">
    <w:name w:val="List Paragraph"/>
    <w:basedOn w:val="a"/>
    <w:uiPriority w:val="34"/>
    <w:qFormat/>
    <w:rsid w:val="004023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9205">
      <w:bodyDiv w:val="1"/>
      <w:marLeft w:val="0"/>
      <w:marRight w:val="0"/>
      <w:marTop w:val="0"/>
      <w:marBottom w:val="0"/>
      <w:divBdr>
        <w:top w:val="none" w:sz="0" w:space="0" w:color="auto"/>
        <w:left w:val="none" w:sz="0" w:space="0" w:color="auto"/>
        <w:bottom w:val="none" w:sz="0" w:space="0" w:color="auto"/>
        <w:right w:val="none" w:sz="0" w:space="0" w:color="auto"/>
      </w:divBdr>
    </w:div>
    <w:div w:id="1026953335">
      <w:bodyDiv w:val="1"/>
      <w:marLeft w:val="0"/>
      <w:marRight w:val="0"/>
      <w:marTop w:val="0"/>
      <w:marBottom w:val="0"/>
      <w:divBdr>
        <w:top w:val="none" w:sz="0" w:space="0" w:color="auto"/>
        <w:left w:val="none" w:sz="0" w:space="0" w:color="auto"/>
        <w:bottom w:val="none" w:sz="0" w:space="0" w:color="auto"/>
        <w:right w:val="none" w:sz="0" w:space="0" w:color="auto"/>
      </w:divBdr>
    </w:div>
    <w:div w:id="1480614644">
      <w:bodyDiv w:val="1"/>
      <w:marLeft w:val="0"/>
      <w:marRight w:val="0"/>
      <w:marTop w:val="0"/>
      <w:marBottom w:val="0"/>
      <w:divBdr>
        <w:top w:val="none" w:sz="0" w:space="0" w:color="auto"/>
        <w:left w:val="none" w:sz="0" w:space="0" w:color="auto"/>
        <w:bottom w:val="none" w:sz="0" w:space="0" w:color="auto"/>
        <w:right w:val="none" w:sz="0" w:space="0" w:color="auto"/>
      </w:divBdr>
    </w:div>
    <w:div w:id="185002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089;&#1072;&#1081;&#1090;&#1086;&#1073;&#1088;&#1072;&#1079;&#1086;&#1074;&#1072;&#1085;&#1080;&#1103;.&#1088;&#1092;/"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8</Pages>
  <Words>1684</Words>
  <Characters>9602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418</dc:creator>
  <cp:keywords/>
  <dc:description/>
  <cp:lastModifiedBy>418</cp:lastModifiedBy>
  <cp:revision>2</cp:revision>
  <dcterms:created xsi:type="dcterms:W3CDTF">2023-05-11T09:25:00Z</dcterms:created>
  <dcterms:modified xsi:type="dcterms:W3CDTF">2023-05-12T05:14:00Z</dcterms:modified>
</cp:coreProperties>
</file>