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1D0" w:rsidRDefault="00F851D0" w:rsidP="00F851D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42"/>
          <w:szCs w:val="42"/>
          <w:bdr w:val="none" w:sz="0" w:space="0" w:color="auto" w:frame="1"/>
          <w:lang w:eastAsia="ru-RU"/>
        </w:rPr>
      </w:pPr>
      <w:r w:rsidRPr="00F851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CC6154B" wp14:editId="062BD576">
            <wp:simplePos x="0" y="0"/>
            <wp:positionH relativeFrom="margin">
              <wp:posOffset>-60960</wp:posOffset>
            </wp:positionH>
            <wp:positionV relativeFrom="margin">
              <wp:posOffset>-186690</wp:posOffset>
            </wp:positionV>
            <wp:extent cx="1800225" cy="1826895"/>
            <wp:effectExtent l="0" t="0" r="9525" b="1905"/>
            <wp:wrapSquare wrapText="bothSides"/>
            <wp:docPr id="4" name="Рисунок 4" descr="https://static.wixstatic.com/media/453906_d3ccdf9cd05c4deb9860e4f17a0e723d~mv2.jpg/v1/fill/w_133,h_135,al_c,q_80,usm_0.66_1.00_0.01,enc_auto/453906_d3ccdf9cd05c4deb9860e4f17a0e723d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453906_d3ccdf9cd05c4deb9860e4f17a0e723d~mv2.jpg/v1/fill/w_133,h_135,al_c,q_80,usm_0.66_1.00_0.01,enc_auto/453906_d3ccdf9cd05c4deb9860e4f17a0e723d~mv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2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1D0" w:rsidRPr="00F851D0" w:rsidRDefault="00F851D0" w:rsidP="00F851D0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60"/>
          <w:szCs w:val="60"/>
          <w:lang w:eastAsia="ru-RU"/>
        </w:rPr>
      </w:pPr>
      <w:r w:rsidRPr="00F851D0">
        <w:rPr>
          <w:rFonts w:ascii="Times New Roman" w:eastAsia="Times New Roman" w:hAnsi="Times New Roman" w:cs="Times New Roman"/>
          <w:b/>
          <w:bCs/>
          <w:color w:val="181818"/>
          <w:kern w:val="36"/>
          <w:sz w:val="42"/>
          <w:szCs w:val="42"/>
          <w:bdr w:val="none" w:sz="0" w:space="0" w:color="auto" w:frame="1"/>
          <w:lang w:eastAsia="ru-RU"/>
        </w:rPr>
        <w:t>Про мотивацию ребёнка к учёбе</w:t>
      </w:r>
    </w:p>
    <w:p w:rsidR="00F851D0" w:rsidRPr="00F851D0" w:rsidRDefault="00F851D0" w:rsidP="00F851D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851D0" w:rsidRDefault="00F851D0" w:rsidP="00F851D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1D0" w:rsidRDefault="00F851D0" w:rsidP="00F851D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1D0" w:rsidRPr="00F851D0" w:rsidRDefault="00F851D0" w:rsidP="00F851D0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ШКОЛЬНАЯ МОТИВАЦИЯ – 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процесс, который запускает, направляет и поддерживает усилия, направленные на выполнение учебной деятельности. Это сложная, комплексная система, образуемая мотивами, целями, реакциями на неудачу, настойчивостью и установками ученика.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Н.Г. </w:t>
      </w:r>
      <w:proofErr w:type="spellStart"/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Лусканова</w:t>
      </w:r>
      <w:proofErr w:type="spellEnd"/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выделяет 5 уровней школьной мотивации.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Первый уровень. </w:t>
      </w:r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Высокий уровень школьной мотивации, учебной активности. 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таких детей есть познавательный мотив, стремление наиболее успешно выполнять все предъявляемые школой требования. Ученики чётко следуют всем указаниям учителя, добросовестны и ответственны, сильно переживают, если получают неудовлетворительные оценки. 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Второй уровень</w:t>
      </w:r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Хорошая школьная мотивация. 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Подобные показатели имеют большинство учащихся начальных классов, успешно справляющихся с учебной деятельностью. Подобный уровень мотивации является средней нормой.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Третий уровень.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Положительное отношение к школе, но школа привлекает таких детей </w:t>
      </w:r>
      <w:proofErr w:type="spellStart"/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внеучебной</w:t>
      </w:r>
      <w:proofErr w:type="spellEnd"/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деятельностью. 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Такие дети достаточно благополучно чувствуют себя в школе, однако чаще ходят в школу, чтобы общаться с друзьями, с учителем. Им нравится ощущать себя учениками, иметь красивый портфель, ручки, тетради. Познавательные мотивы у таких детей сформированы в меньшей степени, и учебный процесс их мало привлекает. 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Четвертый уровень.</w:t>
      </w:r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Низкая школьная мотивация. 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Эти дети посещают школу неохотно, предпочитают пропускать занятия. На уроках часто занимаются посторонними делами, играми. Испытывают серьёзные затруднения в учебной деятельности. Находятся в состоянии неустойчивой адаптации к школе. 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Пятый уровень</w:t>
      </w:r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Негативное отношение к школе, школьная </w:t>
      </w:r>
      <w:proofErr w:type="spellStart"/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дезадаптация</w:t>
      </w:r>
      <w:proofErr w:type="spellEnd"/>
      <w:r w:rsidRPr="00F851D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Такие дети испытывают серьёзные трудности в обучении: они не справляются с учебной деятельностью, испытывают проблемы в общении с одноклассниками, во взаимоотношениях с учителем. Школа нередко воспринимается ими как враждебная среда, пребывание в которой для них невыносимо. В ряде случаев ученики могут проявлять агрессию, отказываться выполнять задания, следовать тем или иным нормам и правилам. Часто у подобных школьников отмечаются нервно-психические нарушения. </w:t>
      </w:r>
    </w:p>
    <w:p w:rsid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51D0" w:rsidRPr="00F851D0" w:rsidRDefault="00F851D0" w:rsidP="00F851D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390568" cy="3946346"/>
            <wp:effectExtent l="0" t="0" r="0" b="0"/>
            <wp:docPr id="3" name="Рисунок 3" descr="https://static.wixstatic.com/media/453906_7083b6d8cf994ad49f51d22fb9dda852~mv2.png/v1/fill/w_425,h_382,al_c,q_85,usm_0.66_1.00_0.01,enc_auto/453906_7083b6d8cf994ad49f51d22fb9dda852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ixstatic.com/media/453906_7083b6d8cf994ad49f51d22fb9dda852~mv2.png/v1/fill/w_425,h_382,al_c,q_85,usm_0.66_1.00_0.01,enc_auto/453906_7083b6d8cf994ad49f51d22fb9dda852~mv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322" cy="397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D0" w:rsidRPr="00F851D0" w:rsidRDefault="00F851D0" w:rsidP="00F851D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20755" cy="2486025"/>
            <wp:effectExtent l="0" t="0" r="0" b="0"/>
            <wp:docPr id="2" name="Рисунок 2" descr="https://static.wixstatic.com/media/453906_5366ce57fabc48989035c5df158047b7~mv2.png/v1/fill/w_425,h_239,al_c,q_85,usm_0.66_1.00_0.01,enc_auto/453906_5366ce57fabc48989035c5df158047b7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.wixstatic.com/media/453906_5366ce57fabc48989035c5df158047b7~mv2.png/v1/fill/w_425,h_239,al_c,q_85,usm_0.66_1.00_0.01,enc_auto/453906_5366ce57fabc48989035c5df158047b7~mv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984" cy="2505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D0" w:rsidRPr="00F851D0" w:rsidRDefault="00F851D0" w:rsidP="00F851D0">
      <w:pPr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4448175" cy="3443412"/>
            <wp:effectExtent l="0" t="0" r="0" b="5080"/>
            <wp:docPr id="1" name="Рисунок 1" descr="https://static.wixstatic.com/media/453906_a866b84c0ed14864a17bb426c025fb5b~mv2.png/v1/fill/w_425,h_329,al_c,q_85,usm_0.66_1.00_0.01,enc_auto/453906_a866b84c0ed14864a17bb426c025fb5b~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wixstatic.com/media/453906_a866b84c0ed14864a17bb426c025fb5b~mv2.png/v1/fill/w_425,h_329,al_c,q_85,usm_0.66_1.00_0.01,enc_auto/453906_a866b84c0ed14864a17bb426c025fb5b~m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684" cy="3473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очень важно, чтобы семья поддерживала ребёнка в его школьной жизни. Для этого необходимо, чтобы родители проявляли максимальный 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интерес к школьным делам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ребёнка, проводили 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беседу об успеваемости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поведении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взаимоотношениях со сверстниками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Хорошо, когда родители 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радуются вместе с ребёнком 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его успехи и проявляют озабоченность, когда не всё идёт гладко. Если у ребёнка что-то не получается, важно его подбодрить и вселить уверенность в своих силах и потенциальных способностях.</w:t>
      </w:r>
    </w:p>
    <w:p w:rsid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Также в силах родителей прививать 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интерес к учебным предметам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связывая </w:t>
      </w:r>
      <w:bookmarkStart w:id="0" w:name="_GoBack"/>
      <w:bookmarkEnd w:id="0"/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их с интересами ребёнка. </w:t>
      </w:r>
    </w:p>
    <w:p w:rsid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конечно же, 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обеспечение спокойной, комфортной и стабильной обстановки в семье</w:t>
      </w: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будет лучшей гарантией развития в ребёнке таких качеств, как уверенность в себе, решительность, собранность, организовать и, как следствие, высокой внутренней мотивации, которая будет только толкать ребёнка к самосовершенствованию и реализации своих возможностей.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Удачи в воспитании!</w:t>
      </w:r>
    </w:p>
    <w:p w:rsid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8"/>
          <w:szCs w:val="24"/>
          <w:bdr w:val="none" w:sz="0" w:space="0" w:color="auto" w:frame="1"/>
          <w:lang w:eastAsia="ru-RU"/>
        </w:rPr>
        <w:t>Педагог-психолог Мочалова А.С.</w:t>
      </w:r>
    </w:p>
    <w:p w:rsidR="00F851D0" w:rsidRPr="00F851D0" w:rsidRDefault="00F851D0" w:rsidP="00F851D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51D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sectPr w:rsidR="00F851D0" w:rsidRPr="00F85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10D4B"/>
    <w:multiLevelType w:val="multilevel"/>
    <w:tmpl w:val="4892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B9230C"/>
    <w:multiLevelType w:val="multilevel"/>
    <w:tmpl w:val="92DA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A3B05"/>
    <w:multiLevelType w:val="multilevel"/>
    <w:tmpl w:val="E3C8F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64"/>
    <w:rsid w:val="005214C9"/>
    <w:rsid w:val="005E5164"/>
    <w:rsid w:val="00F8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55594-77D4-40A1-9A0B-9096343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1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51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1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851D0"/>
    <w:rPr>
      <w:color w:val="0000FF"/>
      <w:u w:val="single"/>
    </w:rPr>
  </w:style>
  <w:style w:type="character" w:customStyle="1" w:styleId="areob6">
    <w:name w:val="areob6"/>
    <w:basedOn w:val="a0"/>
    <w:rsid w:val="00F851D0"/>
  </w:style>
  <w:style w:type="character" w:customStyle="1" w:styleId="o0tks2">
    <w:name w:val="o0tks2"/>
    <w:basedOn w:val="a0"/>
    <w:rsid w:val="00F851D0"/>
  </w:style>
  <w:style w:type="paragraph" w:customStyle="1" w:styleId="font0">
    <w:name w:val="font_0"/>
    <w:basedOn w:val="a"/>
    <w:rsid w:val="00F8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1">
    <w:name w:val="color_11"/>
    <w:basedOn w:val="a0"/>
    <w:rsid w:val="00F851D0"/>
  </w:style>
  <w:style w:type="paragraph" w:customStyle="1" w:styleId="font9">
    <w:name w:val="font_9"/>
    <w:basedOn w:val="a"/>
    <w:rsid w:val="00F8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fady">
    <w:name w:val="fofady"/>
    <w:basedOn w:val="a"/>
    <w:rsid w:val="00F8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t9qv">
    <w:name w:val="yt_9qv"/>
    <w:basedOn w:val="a0"/>
    <w:rsid w:val="00F851D0"/>
  </w:style>
  <w:style w:type="character" w:customStyle="1" w:styleId="tq0q1a">
    <w:name w:val="tq0q1a"/>
    <w:basedOn w:val="a0"/>
    <w:rsid w:val="00F851D0"/>
  </w:style>
  <w:style w:type="character" w:customStyle="1" w:styleId="post-metadatadate">
    <w:name w:val="post-metadata__date"/>
    <w:basedOn w:val="a0"/>
    <w:rsid w:val="00F851D0"/>
  </w:style>
  <w:style w:type="character" w:customStyle="1" w:styleId="post-metadatareadtime">
    <w:name w:val="post-metadata__readtime"/>
    <w:basedOn w:val="a0"/>
    <w:rsid w:val="00F851D0"/>
  </w:style>
  <w:style w:type="character" w:customStyle="1" w:styleId="blog-post-title-font">
    <w:name w:val="blog-post-title-font"/>
    <w:basedOn w:val="a0"/>
    <w:rsid w:val="00F851D0"/>
  </w:style>
  <w:style w:type="paragraph" w:customStyle="1" w:styleId="lkwdff">
    <w:name w:val="lkwdff"/>
    <w:basedOn w:val="a"/>
    <w:rsid w:val="00F8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-ago">
    <w:name w:val="time-ago"/>
    <w:basedOn w:val="a0"/>
    <w:rsid w:val="00F851D0"/>
  </w:style>
  <w:style w:type="character" w:customStyle="1" w:styleId="2phjq">
    <w:name w:val="_2phjq"/>
    <w:basedOn w:val="a0"/>
    <w:rsid w:val="00F851D0"/>
  </w:style>
  <w:style w:type="paragraph" w:customStyle="1" w:styleId="mm8nw">
    <w:name w:val="mm8nw"/>
    <w:basedOn w:val="a"/>
    <w:rsid w:val="00F8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51D0"/>
    <w:rPr>
      <w:b/>
      <w:bCs/>
    </w:rPr>
  </w:style>
  <w:style w:type="character" w:styleId="a5">
    <w:name w:val="Emphasis"/>
    <w:basedOn w:val="a0"/>
    <w:uiPriority w:val="20"/>
    <w:qFormat/>
    <w:rsid w:val="00F851D0"/>
    <w:rPr>
      <w:i/>
      <w:iCs/>
    </w:rPr>
  </w:style>
  <w:style w:type="character" w:customStyle="1" w:styleId="laz8e8">
    <w:name w:val="laz8e8"/>
    <w:basedOn w:val="a0"/>
    <w:rsid w:val="00F851D0"/>
  </w:style>
  <w:style w:type="character" w:customStyle="1" w:styleId="h7klu">
    <w:name w:val="h7k_lu"/>
    <w:basedOn w:val="a0"/>
    <w:rsid w:val="00F851D0"/>
  </w:style>
  <w:style w:type="character" w:customStyle="1" w:styleId="fyrnvd">
    <w:name w:val="fyrnvd"/>
    <w:basedOn w:val="a0"/>
    <w:rsid w:val="00F851D0"/>
  </w:style>
  <w:style w:type="paragraph" w:customStyle="1" w:styleId="gf4dud">
    <w:name w:val="gf4dud"/>
    <w:basedOn w:val="a"/>
    <w:rsid w:val="00F8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yqjqu">
    <w:name w:val="eyqjqu"/>
    <w:basedOn w:val="a0"/>
    <w:rsid w:val="00F851D0"/>
  </w:style>
  <w:style w:type="paragraph" w:customStyle="1" w:styleId="font10">
    <w:name w:val="font_10"/>
    <w:basedOn w:val="a"/>
    <w:rsid w:val="00F85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9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2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92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5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93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454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38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30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6147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451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43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285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73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779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47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269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9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138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46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12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37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94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0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1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3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1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56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61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4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7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5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8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305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06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15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0210055">
                                                                      <w:marLeft w:val="-300"/>
                                                                      <w:marRight w:val="-30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2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4534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21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8141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537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857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6245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420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00281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97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164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66545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405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4557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25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13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814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0086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43672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5510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5984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8246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5593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2313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60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4531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97660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7337694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7950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636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1017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035453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60419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11454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920444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348210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51649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13464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2776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16556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23521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225"/>
                                                                                                                              <w:marBottom w:val="22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75349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71695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1116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3146496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795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680858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718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9852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5553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8319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606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187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24838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64362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5747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8027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137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2644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5C5C5"/>
                                                                                                                    <w:left w:val="single" w:sz="6" w:space="0" w:color="C5C5C5"/>
                                                                                                                    <w:bottom w:val="single" w:sz="6" w:space="0" w:color="C5C5C5"/>
                                                                                                                    <w:right w:val="single" w:sz="6" w:space="0" w:color="C5C5C5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3863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8372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136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895804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07058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01050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9602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4435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2631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726489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571899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48947116">
                                                                                                                  <w:marLeft w:val="51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5C5C5"/>
                                                                                                                    <w:left w:val="single" w:sz="6" w:space="0" w:color="C5C5C5"/>
                                                                                                                    <w:bottom w:val="single" w:sz="6" w:space="0" w:color="C5C5C5"/>
                                                                                                                    <w:right w:val="single" w:sz="6" w:space="0" w:color="C5C5C5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5831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98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909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010923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28274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0729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1609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5528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07616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24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245853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8547790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43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2337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5" w:color="C5C5C5"/>
                                                                                            <w:left w:val="single" w:sz="6" w:space="23" w:color="C5C5C5"/>
                                                                                            <w:bottom w:val="single" w:sz="6" w:space="31" w:color="C5C5C5"/>
                                                                                            <w:right w:val="single" w:sz="6" w:space="23" w:color="C5C5C5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671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7125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281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4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625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22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9256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4" w:space="0" w:color="auto"/>
                                                                                                                <w:left w:val="single" w:sz="24" w:space="0" w:color="auto"/>
                                                                                                                <w:bottom w:val="single" w:sz="24" w:space="0" w:color="auto"/>
                                                                                                                <w:right w:val="single" w:sz="24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5786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7248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47148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2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81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1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2671</Characters>
  <Application>Microsoft Office Word</Application>
  <DocSecurity>0</DocSecurity>
  <Lines>22</Lines>
  <Paragraphs>6</Paragraphs>
  <ScaleCrop>false</ScaleCrop>
  <Company>HP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2023-03-15T09:59:00Z</dcterms:created>
  <dcterms:modified xsi:type="dcterms:W3CDTF">2023-03-15T10:03:00Z</dcterms:modified>
</cp:coreProperties>
</file>